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442F2C" w14:textId="77777777" w:rsidR="00682631" w:rsidRPr="00682631" w:rsidRDefault="00682631" w:rsidP="00682631">
      <w:pPr>
        <w:pStyle w:val="BodyText"/>
        <w:jc w:val="right"/>
        <w:rPr>
          <w:sz w:val="22"/>
          <w:szCs w:val="22"/>
          <w:lang w:val="en-GB"/>
        </w:rPr>
      </w:pPr>
      <w:r w:rsidRPr="00682631">
        <w:rPr>
          <w:sz w:val="22"/>
          <w:szCs w:val="22"/>
        </w:rPr>
        <w:t xml:space="preserve">Pirkimo sąlygų </w:t>
      </w:r>
      <w:r w:rsidRPr="00682631">
        <w:rPr>
          <w:sz w:val="22"/>
          <w:szCs w:val="22"/>
          <w:lang w:val="en-GB"/>
        </w:rPr>
        <w:t xml:space="preserve">1 </w:t>
      </w:r>
      <w:proofErr w:type="spellStart"/>
      <w:r w:rsidRPr="00682631">
        <w:rPr>
          <w:sz w:val="22"/>
          <w:szCs w:val="22"/>
          <w:lang w:val="en-GB"/>
        </w:rPr>
        <w:t>priedas</w:t>
      </w:r>
      <w:proofErr w:type="spellEnd"/>
    </w:p>
    <w:p w14:paraId="08AC0A87" w14:textId="77777777" w:rsidR="00682631" w:rsidRDefault="00682631" w:rsidP="007542CD">
      <w:pPr>
        <w:pStyle w:val="BodyText"/>
        <w:jc w:val="center"/>
        <w:rPr>
          <w:b/>
          <w:bCs/>
          <w:sz w:val="22"/>
          <w:szCs w:val="22"/>
        </w:rPr>
      </w:pPr>
    </w:p>
    <w:p w14:paraId="0A0A25CE" w14:textId="491D6B59" w:rsidR="007542CD" w:rsidRPr="007542CD" w:rsidRDefault="007542CD" w:rsidP="007542CD">
      <w:pPr>
        <w:pStyle w:val="BodyText"/>
        <w:jc w:val="center"/>
        <w:rPr>
          <w:b/>
          <w:bCs/>
          <w:sz w:val="22"/>
          <w:szCs w:val="22"/>
          <w:lang w:bidi="en-US"/>
        </w:rPr>
      </w:pPr>
      <w:r w:rsidRPr="007542CD">
        <w:rPr>
          <w:b/>
          <w:bCs/>
          <w:sz w:val="22"/>
          <w:szCs w:val="22"/>
        </w:rPr>
        <w:t xml:space="preserve">TECHNINĖ </w:t>
      </w:r>
      <w:r w:rsidRPr="007542CD">
        <w:rPr>
          <w:b/>
          <w:bCs/>
          <w:sz w:val="22"/>
          <w:szCs w:val="22"/>
          <w:lang w:bidi="en-US"/>
        </w:rPr>
        <w:t>SPECIFIKACIJA</w:t>
      </w:r>
    </w:p>
    <w:p w14:paraId="64EDDD14" w14:textId="77777777" w:rsidR="007542CD" w:rsidRPr="007542CD" w:rsidRDefault="007542CD" w:rsidP="00682631">
      <w:pPr>
        <w:pStyle w:val="BodyText"/>
        <w:rPr>
          <w:sz w:val="22"/>
          <w:szCs w:val="22"/>
          <w:lang w:val="en-US"/>
        </w:rPr>
      </w:pPr>
    </w:p>
    <w:p w14:paraId="14472302" w14:textId="77777777" w:rsidR="007542CD" w:rsidRPr="007542CD" w:rsidRDefault="007542CD" w:rsidP="007542CD">
      <w:pPr>
        <w:pStyle w:val="BodyText"/>
        <w:widowControl w:val="0"/>
        <w:numPr>
          <w:ilvl w:val="0"/>
          <w:numId w:val="37"/>
        </w:numPr>
        <w:pBdr>
          <w:top w:val="single" w:sz="4" w:space="0" w:color="auto"/>
          <w:bottom w:val="single" w:sz="4" w:space="0" w:color="auto"/>
        </w:pBdr>
        <w:tabs>
          <w:tab w:val="left" w:pos="363"/>
        </w:tabs>
        <w:rPr>
          <w:sz w:val="22"/>
          <w:szCs w:val="22"/>
        </w:rPr>
      </w:pPr>
      <w:r w:rsidRPr="007542CD">
        <w:rPr>
          <w:b/>
          <w:bCs/>
          <w:sz w:val="22"/>
          <w:szCs w:val="22"/>
        </w:rPr>
        <w:t>SĄVOKOS IR SUTRUMPINIMAI</w:t>
      </w:r>
    </w:p>
    <w:p w14:paraId="0816B5EF" w14:textId="77777777" w:rsidR="007542CD" w:rsidRPr="007542CD" w:rsidRDefault="007542CD" w:rsidP="007542CD">
      <w:pPr>
        <w:pStyle w:val="BodyText"/>
        <w:widowControl w:val="0"/>
        <w:numPr>
          <w:ilvl w:val="1"/>
          <w:numId w:val="37"/>
        </w:numPr>
        <w:tabs>
          <w:tab w:val="left" w:pos="512"/>
        </w:tabs>
        <w:rPr>
          <w:sz w:val="22"/>
          <w:szCs w:val="22"/>
        </w:rPr>
      </w:pPr>
      <w:r w:rsidRPr="007542CD">
        <w:rPr>
          <w:b/>
          <w:bCs/>
          <w:sz w:val="22"/>
          <w:szCs w:val="22"/>
        </w:rPr>
        <w:t xml:space="preserve">Pirkėjas, Užsakovas </w:t>
      </w:r>
      <w:r w:rsidRPr="007542CD">
        <w:rPr>
          <w:sz w:val="22"/>
          <w:szCs w:val="22"/>
        </w:rPr>
        <w:t>– UAB „Vilniaus viešasis transportas“</w:t>
      </w:r>
      <w:r w:rsidRPr="007542CD">
        <w:rPr>
          <w:sz w:val="22"/>
          <w:szCs w:val="22"/>
          <w:lang w:bidi="en-US"/>
        </w:rPr>
        <w:t>.</w:t>
      </w:r>
    </w:p>
    <w:p w14:paraId="6A4E39C2" w14:textId="77777777" w:rsidR="007542CD" w:rsidRPr="007542CD" w:rsidRDefault="007542CD" w:rsidP="007542CD">
      <w:pPr>
        <w:pStyle w:val="BodyText"/>
        <w:widowControl w:val="0"/>
        <w:numPr>
          <w:ilvl w:val="1"/>
          <w:numId w:val="37"/>
        </w:numPr>
        <w:tabs>
          <w:tab w:val="left" w:pos="517"/>
        </w:tabs>
        <w:rPr>
          <w:sz w:val="22"/>
          <w:szCs w:val="22"/>
        </w:rPr>
      </w:pPr>
      <w:r w:rsidRPr="007542CD">
        <w:rPr>
          <w:b/>
          <w:bCs/>
          <w:sz w:val="22"/>
          <w:szCs w:val="22"/>
        </w:rPr>
        <w:t xml:space="preserve">Pardavėjas, Tiekėjas </w:t>
      </w:r>
      <w:r w:rsidRPr="007542CD">
        <w:rPr>
          <w:sz w:val="22"/>
          <w:szCs w:val="22"/>
        </w:rPr>
        <w:t>– ūkio subjektas – fizinis asmuo, privatusis juridinis asmuo, viešasis juridinis asmuo, kitos organizacijos ir jų padaliniai ar tokių asmenų grupė, su kuriuo Pirkėjas, Užsakovas sudaro Sutartį.</w:t>
      </w:r>
    </w:p>
    <w:p w14:paraId="560AC08F" w14:textId="77777777" w:rsidR="007542CD" w:rsidRPr="007542CD" w:rsidRDefault="007542CD" w:rsidP="007542CD">
      <w:pPr>
        <w:pStyle w:val="BodyText"/>
        <w:widowControl w:val="0"/>
        <w:numPr>
          <w:ilvl w:val="1"/>
          <w:numId w:val="37"/>
        </w:numPr>
        <w:tabs>
          <w:tab w:val="left" w:pos="512"/>
        </w:tabs>
        <w:rPr>
          <w:sz w:val="22"/>
          <w:szCs w:val="22"/>
        </w:rPr>
      </w:pPr>
      <w:r w:rsidRPr="007542CD">
        <w:rPr>
          <w:b/>
          <w:bCs/>
          <w:sz w:val="22"/>
          <w:szCs w:val="22"/>
        </w:rPr>
        <w:t xml:space="preserve">Sutartis </w:t>
      </w:r>
      <w:r w:rsidRPr="007542CD">
        <w:rPr>
          <w:sz w:val="22"/>
          <w:szCs w:val="22"/>
        </w:rPr>
        <w:t>– sutartis, sudaroma tarp Pardavėjo ir Pirkėjo dėl Pirkimo objekto.</w:t>
      </w:r>
    </w:p>
    <w:p w14:paraId="758A1C2A" w14:textId="77777777" w:rsidR="007542CD" w:rsidRPr="007542CD" w:rsidRDefault="007542CD" w:rsidP="007542CD">
      <w:pPr>
        <w:pStyle w:val="BodyText"/>
        <w:widowControl w:val="0"/>
        <w:numPr>
          <w:ilvl w:val="1"/>
          <w:numId w:val="37"/>
        </w:numPr>
        <w:pBdr>
          <w:bottom w:val="single" w:sz="4" w:space="0" w:color="auto"/>
        </w:pBdr>
        <w:tabs>
          <w:tab w:val="left" w:pos="512"/>
        </w:tabs>
        <w:rPr>
          <w:sz w:val="22"/>
          <w:szCs w:val="22"/>
        </w:rPr>
      </w:pPr>
      <w:r w:rsidRPr="007542CD">
        <w:rPr>
          <w:b/>
          <w:bCs/>
          <w:sz w:val="22"/>
          <w:szCs w:val="22"/>
        </w:rPr>
        <w:t xml:space="preserve">Prekės </w:t>
      </w:r>
      <w:r w:rsidRPr="007542CD">
        <w:rPr>
          <w:sz w:val="22"/>
          <w:szCs w:val="22"/>
        </w:rPr>
        <w:t>– plataus vartojimo prekės (toliau – Prekės).</w:t>
      </w:r>
    </w:p>
    <w:p w14:paraId="4E677EE1" w14:textId="77777777" w:rsidR="007542CD" w:rsidRPr="007542CD" w:rsidRDefault="007542CD" w:rsidP="007542CD">
      <w:pPr>
        <w:pStyle w:val="BodyText"/>
        <w:pBdr>
          <w:bottom w:val="single" w:sz="4" w:space="0" w:color="auto"/>
        </w:pBdr>
        <w:tabs>
          <w:tab w:val="left" w:pos="512"/>
        </w:tabs>
        <w:rPr>
          <w:sz w:val="22"/>
          <w:szCs w:val="22"/>
        </w:rPr>
      </w:pPr>
    </w:p>
    <w:p w14:paraId="737B4EE2" w14:textId="77777777" w:rsidR="007542CD" w:rsidRPr="007542CD" w:rsidRDefault="007542CD" w:rsidP="007542CD">
      <w:pPr>
        <w:pStyle w:val="Heading31"/>
        <w:keepNext/>
        <w:keepLines/>
        <w:numPr>
          <w:ilvl w:val="0"/>
          <w:numId w:val="37"/>
        </w:numPr>
        <w:pBdr>
          <w:bottom w:val="single" w:sz="4" w:space="0" w:color="auto"/>
        </w:pBdr>
        <w:shd w:val="clear" w:color="auto" w:fill="auto"/>
        <w:tabs>
          <w:tab w:val="left" w:pos="363"/>
        </w:tabs>
        <w:spacing w:after="0"/>
        <w:jc w:val="both"/>
        <w:rPr>
          <w:rFonts w:ascii="Times New Roman" w:hAnsi="Times New Roman" w:cs="Times New Roman"/>
        </w:rPr>
      </w:pPr>
      <w:bookmarkStart w:id="0" w:name="bookmark4"/>
      <w:bookmarkStart w:id="1" w:name="bookmark5"/>
      <w:r w:rsidRPr="007542CD">
        <w:rPr>
          <w:rFonts w:ascii="Times New Roman" w:hAnsi="Times New Roman" w:cs="Times New Roman"/>
        </w:rPr>
        <w:t>PIRKIMO OBJEKTAS, KIEKIAI (APIMTYS) IR DETALUS PIRKIMO OBJEKTO APRAŠYMAS</w:t>
      </w:r>
      <w:bookmarkEnd w:id="0"/>
      <w:bookmarkEnd w:id="1"/>
    </w:p>
    <w:p w14:paraId="5C8E2970" w14:textId="0ED1D36A" w:rsidR="007542CD" w:rsidRPr="007542CD" w:rsidRDefault="007542CD" w:rsidP="007542CD">
      <w:pPr>
        <w:pStyle w:val="BodyText"/>
        <w:widowControl w:val="0"/>
        <w:numPr>
          <w:ilvl w:val="1"/>
          <w:numId w:val="37"/>
        </w:numPr>
        <w:tabs>
          <w:tab w:val="left" w:pos="536"/>
        </w:tabs>
        <w:rPr>
          <w:b/>
          <w:bCs/>
          <w:sz w:val="22"/>
          <w:szCs w:val="22"/>
        </w:rPr>
      </w:pPr>
      <w:r w:rsidRPr="007542CD">
        <w:rPr>
          <w:sz w:val="22"/>
          <w:szCs w:val="22"/>
        </w:rPr>
        <w:t xml:space="preserve">Šiuo pirkimu siekiama sudaryti sutartį su Tiekėju, pagal kurią, esant Pirkėjo poreikiui, </w:t>
      </w:r>
      <w:r w:rsidRPr="007542CD">
        <w:rPr>
          <w:b/>
          <w:bCs/>
          <w:sz w:val="22"/>
          <w:szCs w:val="22"/>
        </w:rPr>
        <w:t>Tiekėjas tieks Prekes pagal atskirus Pirkėjo raštiškus užsakymus</w:t>
      </w:r>
      <w:r w:rsidR="00BB4ABC">
        <w:rPr>
          <w:b/>
          <w:bCs/>
          <w:sz w:val="22"/>
          <w:szCs w:val="22"/>
        </w:rPr>
        <w:t>,</w:t>
      </w:r>
      <w:r w:rsidR="00BB4ABC" w:rsidRPr="00BB4ABC">
        <w:t xml:space="preserve"> </w:t>
      </w:r>
      <w:r w:rsidR="00BB4ABC" w:rsidRPr="00BB4ABC">
        <w:rPr>
          <w:b/>
          <w:bCs/>
          <w:sz w:val="22"/>
          <w:szCs w:val="22"/>
        </w:rPr>
        <w:t>taip pat užsakymus, pateiktus per elektroninę parduotuvę ar kitomis elektroninėmis priemonėmis,</w:t>
      </w:r>
      <w:r w:rsidRPr="007542CD">
        <w:rPr>
          <w:b/>
          <w:bCs/>
          <w:sz w:val="22"/>
          <w:szCs w:val="22"/>
        </w:rPr>
        <w:t xml:space="preserve"> arba Pirkėjo įgalioti darbuotojai įsigys Prekes pardavimo vietoje be išankstinio užsakymo.</w:t>
      </w:r>
    </w:p>
    <w:p w14:paraId="54D898E9" w14:textId="77777777" w:rsidR="007542CD" w:rsidRPr="00650F26" w:rsidRDefault="007542CD" w:rsidP="007542CD">
      <w:pPr>
        <w:pStyle w:val="BodyText"/>
        <w:widowControl w:val="0"/>
        <w:numPr>
          <w:ilvl w:val="1"/>
          <w:numId w:val="37"/>
        </w:numPr>
        <w:tabs>
          <w:tab w:val="left" w:pos="536"/>
        </w:tabs>
        <w:rPr>
          <w:sz w:val="22"/>
          <w:szCs w:val="22"/>
        </w:rPr>
      </w:pPr>
      <w:r w:rsidRPr="007542CD">
        <w:rPr>
          <w:sz w:val="22"/>
          <w:szCs w:val="22"/>
        </w:rPr>
        <w:t xml:space="preserve">Bendra Prekių kaina pagal būsimą </w:t>
      </w:r>
      <w:r w:rsidRPr="00650F26">
        <w:rPr>
          <w:sz w:val="22"/>
          <w:szCs w:val="22"/>
        </w:rPr>
        <w:t>sutartį negalės viršyti 180 000,00 Eur be PVM per visą sutarties galiojimo laikotarpį.</w:t>
      </w:r>
    </w:p>
    <w:p w14:paraId="146EF9B7" w14:textId="77777777" w:rsidR="007542CD" w:rsidRPr="00650F26" w:rsidRDefault="007542CD" w:rsidP="007542CD">
      <w:pPr>
        <w:pStyle w:val="BodyText"/>
        <w:widowControl w:val="0"/>
        <w:numPr>
          <w:ilvl w:val="0"/>
          <w:numId w:val="38"/>
        </w:numPr>
        <w:tabs>
          <w:tab w:val="left" w:pos="536"/>
        </w:tabs>
        <w:rPr>
          <w:sz w:val="22"/>
          <w:szCs w:val="22"/>
        </w:rPr>
      </w:pPr>
      <w:r w:rsidRPr="00650F26">
        <w:rPr>
          <w:sz w:val="22"/>
          <w:szCs w:val="22"/>
        </w:rPr>
        <w:t>Perkamos Prekės suskirstytos į 5 Prekių rūšių:</w:t>
      </w:r>
    </w:p>
    <w:tbl>
      <w:tblPr>
        <w:tblOverlap w:val="never"/>
        <w:tblW w:w="0" w:type="auto"/>
        <w:jc w:val="center"/>
        <w:tblLayout w:type="fixed"/>
        <w:tblCellMar>
          <w:left w:w="10" w:type="dxa"/>
          <w:right w:w="10" w:type="dxa"/>
        </w:tblCellMar>
        <w:tblLook w:val="04A0" w:firstRow="1" w:lastRow="0" w:firstColumn="1" w:lastColumn="0" w:noHBand="0" w:noVBand="1"/>
      </w:tblPr>
      <w:tblGrid>
        <w:gridCol w:w="528"/>
        <w:gridCol w:w="9120"/>
      </w:tblGrid>
      <w:tr w:rsidR="007542CD" w:rsidRPr="007542CD" w14:paraId="61C57285" w14:textId="77777777" w:rsidTr="00BE2F06">
        <w:trPr>
          <w:trHeight w:hRule="exact" w:val="552"/>
          <w:jc w:val="center"/>
        </w:trPr>
        <w:tc>
          <w:tcPr>
            <w:tcW w:w="528" w:type="dxa"/>
            <w:tcBorders>
              <w:top w:val="single" w:sz="4" w:space="0" w:color="auto"/>
              <w:left w:val="single" w:sz="4" w:space="0" w:color="auto"/>
            </w:tcBorders>
            <w:shd w:val="clear" w:color="auto" w:fill="E8E8E8" w:themeFill="background2"/>
            <w:vAlign w:val="bottom"/>
          </w:tcPr>
          <w:p w14:paraId="006E9782" w14:textId="77777777" w:rsidR="007542CD" w:rsidRPr="007542CD" w:rsidRDefault="007542CD" w:rsidP="00BE2F06">
            <w:pPr>
              <w:pStyle w:val="Other0"/>
              <w:shd w:val="clear" w:color="auto" w:fill="auto"/>
              <w:spacing w:line="240" w:lineRule="auto"/>
              <w:jc w:val="center"/>
              <w:rPr>
                <w:rFonts w:ascii="Times New Roman" w:hAnsi="Times New Roman" w:cs="Times New Roman"/>
                <w:b/>
                <w:bCs/>
                <w:sz w:val="22"/>
                <w:szCs w:val="22"/>
              </w:rPr>
            </w:pPr>
            <w:r w:rsidRPr="007542CD">
              <w:rPr>
                <w:rFonts w:ascii="Times New Roman" w:hAnsi="Times New Roman" w:cs="Times New Roman"/>
                <w:b/>
                <w:bCs/>
                <w:sz w:val="22"/>
                <w:szCs w:val="22"/>
              </w:rPr>
              <w:t>Eil. Nr.</w:t>
            </w:r>
          </w:p>
        </w:tc>
        <w:tc>
          <w:tcPr>
            <w:tcW w:w="9120" w:type="dxa"/>
            <w:tcBorders>
              <w:top w:val="single" w:sz="4" w:space="0" w:color="auto"/>
              <w:left w:val="single" w:sz="4" w:space="0" w:color="auto"/>
              <w:right w:val="single" w:sz="4" w:space="0" w:color="auto"/>
            </w:tcBorders>
            <w:shd w:val="clear" w:color="auto" w:fill="E8E8E8" w:themeFill="background2"/>
            <w:vAlign w:val="center"/>
          </w:tcPr>
          <w:p w14:paraId="2DB70848" w14:textId="520DBBEC" w:rsidR="007542CD" w:rsidRPr="007542CD" w:rsidRDefault="001312FC" w:rsidP="00BE2F06">
            <w:pPr>
              <w:pStyle w:val="Other0"/>
              <w:shd w:val="clear" w:color="auto" w:fill="auto"/>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P</w:t>
            </w:r>
            <w:r w:rsidR="007542CD" w:rsidRPr="007542CD">
              <w:rPr>
                <w:rFonts w:ascii="Times New Roman" w:hAnsi="Times New Roman" w:cs="Times New Roman"/>
                <w:b/>
                <w:bCs/>
                <w:sz w:val="22"/>
                <w:szCs w:val="22"/>
              </w:rPr>
              <w:t>rekių rūšis</w:t>
            </w:r>
          </w:p>
        </w:tc>
      </w:tr>
      <w:tr w:rsidR="007542CD" w:rsidRPr="007542CD" w14:paraId="2971B8EC" w14:textId="77777777" w:rsidTr="00650F26">
        <w:trPr>
          <w:trHeight w:hRule="exact" w:val="547"/>
          <w:jc w:val="center"/>
        </w:trPr>
        <w:tc>
          <w:tcPr>
            <w:tcW w:w="528" w:type="dxa"/>
            <w:tcBorders>
              <w:top w:val="single" w:sz="4" w:space="0" w:color="auto"/>
              <w:left w:val="single" w:sz="4" w:space="0" w:color="auto"/>
            </w:tcBorders>
            <w:shd w:val="clear" w:color="auto" w:fill="FFFFFF"/>
            <w:vAlign w:val="center"/>
          </w:tcPr>
          <w:p w14:paraId="6EC73EC7" w14:textId="77777777" w:rsidR="007542CD" w:rsidRPr="007542CD" w:rsidRDefault="007542CD" w:rsidP="00BE2F06">
            <w:pPr>
              <w:pStyle w:val="Other0"/>
              <w:shd w:val="clear" w:color="auto" w:fill="auto"/>
              <w:spacing w:line="240" w:lineRule="auto"/>
              <w:jc w:val="both"/>
              <w:rPr>
                <w:rFonts w:ascii="Times New Roman" w:hAnsi="Times New Roman" w:cs="Times New Roman"/>
                <w:sz w:val="22"/>
                <w:szCs w:val="22"/>
              </w:rPr>
            </w:pPr>
            <w:r w:rsidRPr="007542CD">
              <w:rPr>
                <w:rFonts w:ascii="Times New Roman" w:hAnsi="Times New Roman" w:cs="Times New Roman"/>
                <w:sz w:val="22"/>
                <w:szCs w:val="22"/>
              </w:rPr>
              <w:t>1.</w:t>
            </w:r>
          </w:p>
        </w:tc>
        <w:tc>
          <w:tcPr>
            <w:tcW w:w="9120" w:type="dxa"/>
            <w:tcBorders>
              <w:top w:val="single" w:sz="4" w:space="0" w:color="auto"/>
              <w:left w:val="single" w:sz="4" w:space="0" w:color="auto"/>
              <w:right w:val="single" w:sz="4" w:space="0" w:color="auto"/>
            </w:tcBorders>
            <w:shd w:val="clear" w:color="auto" w:fill="FFFFFF"/>
            <w:vAlign w:val="center"/>
          </w:tcPr>
          <w:p w14:paraId="6CC0545F" w14:textId="77777777" w:rsidR="007542CD" w:rsidRPr="007542CD" w:rsidRDefault="007542CD" w:rsidP="00650F26">
            <w:pPr>
              <w:pStyle w:val="Other0"/>
              <w:shd w:val="clear" w:color="auto" w:fill="auto"/>
              <w:spacing w:line="240" w:lineRule="auto"/>
              <w:rPr>
                <w:rFonts w:ascii="Times New Roman" w:hAnsi="Times New Roman" w:cs="Times New Roman"/>
                <w:sz w:val="22"/>
                <w:szCs w:val="22"/>
              </w:rPr>
            </w:pPr>
            <w:r w:rsidRPr="007542CD">
              <w:rPr>
                <w:rFonts w:ascii="Times New Roman" w:hAnsi="Times New Roman" w:cs="Times New Roman"/>
                <w:sz w:val="22"/>
                <w:szCs w:val="22"/>
              </w:rPr>
              <w:t>Abrazyviniai diskai, deimantiniai diskai, diskiniai pjūklai, siaurapjūkliai, juostiniai pjūklai</w:t>
            </w:r>
          </w:p>
        </w:tc>
      </w:tr>
      <w:tr w:rsidR="007542CD" w:rsidRPr="007542CD" w14:paraId="060FCBFB" w14:textId="77777777" w:rsidTr="00650F26">
        <w:trPr>
          <w:trHeight w:hRule="exact" w:val="688"/>
          <w:jc w:val="center"/>
        </w:trPr>
        <w:tc>
          <w:tcPr>
            <w:tcW w:w="528" w:type="dxa"/>
            <w:tcBorders>
              <w:top w:val="single" w:sz="4" w:space="0" w:color="auto"/>
              <w:left w:val="single" w:sz="4" w:space="0" w:color="auto"/>
            </w:tcBorders>
            <w:shd w:val="clear" w:color="auto" w:fill="FFFFFF"/>
            <w:vAlign w:val="center"/>
          </w:tcPr>
          <w:p w14:paraId="0AD00BAE" w14:textId="77777777" w:rsidR="007542CD" w:rsidRPr="007542CD" w:rsidRDefault="007542CD" w:rsidP="00BE2F06">
            <w:pPr>
              <w:pStyle w:val="Other0"/>
              <w:shd w:val="clear" w:color="auto" w:fill="auto"/>
              <w:spacing w:line="240" w:lineRule="auto"/>
              <w:jc w:val="both"/>
              <w:rPr>
                <w:rFonts w:ascii="Times New Roman" w:hAnsi="Times New Roman" w:cs="Times New Roman"/>
                <w:sz w:val="22"/>
                <w:szCs w:val="22"/>
              </w:rPr>
            </w:pPr>
            <w:r w:rsidRPr="007542CD">
              <w:rPr>
                <w:rFonts w:ascii="Times New Roman" w:hAnsi="Times New Roman" w:cs="Times New Roman"/>
                <w:sz w:val="22"/>
                <w:szCs w:val="22"/>
              </w:rPr>
              <w:t>2.</w:t>
            </w:r>
          </w:p>
        </w:tc>
        <w:tc>
          <w:tcPr>
            <w:tcW w:w="9120" w:type="dxa"/>
            <w:tcBorders>
              <w:top w:val="single" w:sz="4" w:space="0" w:color="auto"/>
              <w:left w:val="single" w:sz="4" w:space="0" w:color="auto"/>
              <w:right w:val="single" w:sz="4" w:space="0" w:color="auto"/>
            </w:tcBorders>
            <w:shd w:val="clear" w:color="auto" w:fill="FFFFFF"/>
            <w:vAlign w:val="center"/>
          </w:tcPr>
          <w:p w14:paraId="6A5CD2CC" w14:textId="77777777" w:rsidR="007542CD" w:rsidRPr="007542CD" w:rsidRDefault="007542CD" w:rsidP="00650F26">
            <w:pPr>
              <w:pStyle w:val="Other0"/>
              <w:shd w:val="clear" w:color="auto" w:fill="auto"/>
              <w:spacing w:line="240" w:lineRule="auto"/>
              <w:rPr>
                <w:rFonts w:ascii="Times New Roman" w:hAnsi="Times New Roman" w:cs="Times New Roman"/>
                <w:sz w:val="22"/>
                <w:szCs w:val="22"/>
              </w:rPr>
            </w:pPr>
            <w:r w:rsidRPr="007542CD">
              <w:rPr>
                <w:rFonts w:ascii="Times New Roman" w:hAnsi="Times New Roman" w:cs="Times New Roman"/>
                <w:sz w:val="22"/>
                <w:szCs w:val="22"/>
              </w:rPr>
              <w:t xml:space="preserve">Abrazyviniai šlifavimo diskai, </w:t>
            </w:r>
            <w:proofErr w:type="spellStart"/>
            <w:r w:rsidRPr="007542CD">
              <w:rPr>
                <w:rFonts w:ascii="Times New Roman" w:hAnsi="Times New Roman" w:cs="Times New Roman"/>
                <w:sz w:val="22"/>
                <w:szCs w:val="22"/>
              </w:rPr>
              <w:t>lapeliniai</w:t>
            </w:r>
            <w:proofErr w:type="spellEnd"/>
            <w:r w:rsidRPr="007542CD">
              <w:rPr>
                <w:rFonts w:ascii="Times New Roman" w:hAnsi="Times New Roman" w:cs="Times New Roman"/>
                <w:sz w:val="22"/>
                <w:szCs w:val="22"/>
              </w:rPr>
              <w:t xml:space="preserve"> diskai, </w:t>
            </w:r>
            <w:proofErr w:type="spellStart"/>
            <w:r w:rsidRPr="007542CD">
              <w:rPr>
                <w:rFonts w:ascii="Times New Roman" w:hAnsi="Times New Roman" w:cs="Times New Roman"/>
                <w:sz w:val="22"/>
                <w:szCs w:val="22"/>
              </w:rPr>
              <w:t>fibro</w:t>
            </w:r>
            <w:proofErr w:type="spellEnd"/>
            <w:r w:rsidRPr="007542CD">
              <w:rPr>
                <w:rFonts w:ascii="Times New Roman" w:hAnsi="Times New Roman" w:cs="Times New Roman"/>
                <w:sz w:val="22"/>
                <w:szCs w:val="22"/>
              </w:rPr>
              <w:t xml:space="preserve"> diskai, deimantiniai šlifavimo diskai, deimantiniai galandinimo diskai</w:t>
            </w:r>
          </w:p>
        </w:tc>
      </w:tr>
      <w:tr w:rsidR="007542CD" w:rsidRPr="007542CD" w14:paraId="5F8EBCF5" w14:textId="77777777" w:rsidTr="00650F26">
        <w:trPr>
          <w:trHeight w:hRule="exact" w:val="547"/>
          <w:jc w:val="center"/>
        </w:trPr>
        <w:tc>
          <w:tcPr>
            <w:tcW w:w="528" w:type="dxa"/>
            <w:tcBorders>
              <w:top w:val="single" w:sz="4" w:space="0" w:color="auto"/>
              <w:left w:val="single" w:sz="4" w:space="0" w:color="auto"/>
            </w:tcBorders>
            <w:shd w:val="clear" w:color="auto" w:fill="FFFFFF"/>
          </w:tcPr>
          <w:p w14:paraId="271116EE" w14:textId="77777777" w:rsidR="007542CD" w:rsidRPr="007542CD" w:rsidRDefault="007542CD" w:rsidP="00BE2F06">
            <w:pPr>
              <w:pStyle w:val="Other0"/>
              <w:shd w:val="clear" w:color="auto" w:fill="auto"/>
              <w:spacing w:line="240" w:lineRule="auto"/>
              <w:jc w:val="both"/>
              <w:rPr>
                <w:rFonts w:ascii="Times New Roman" w:hAnsi="Times New Roman" w:cs="Times New Roman"/>
                <w:sz w:val="22"/>
                <w:szCs w:val="22"/>
              </w:rPr>
            </w:pPr>
            <w:r w:rsidRPr="007542CD">
              <w:rPr>
                <w:rFonts w:ascii="Times New Roman" w:hAnsi="Times New Roman" w:cs="Times New Roman"/>
                <w:sz w:val="22"/>
                <w:szCs w:val="22"/>
              </w:rPr>
              <w:t>3.</w:t>
            </w:r>
          </w:p>
        </w:tc>
        <w:tc>
          <w:tcPr>
            <w:tcW w:w="9120" w:type="dxa"/>
            <w:tcBorders>
              <w:top w:val="single" w:sz="4" w:space="0" w:color="auto"/>
              <w:left w:val="single" w:sz="4" w:space="0" w:color="auto"/>
              <w:right w:val="single" w:sz="4" w:space="0" w:color="auto"/>
            </w:tcBorders>
            <w:shd w:val="clear" w:color="auto" w:fill="FFFFFF"/>
            <w:vAlign w:val="center"/>
          </w:tcPr>
          <w:p w14:paraId="55A96B85" w14:textId="77777777" w:rsidR="007542CD" w:rsidRPr="007542CD" w:rsidRDefault="007542CD" w:rsidP="00650F26">
            <w:pPr>
              <w:pStyle w:val="Other0"/>
              <w:shd w:val="clear" w:color="auto" w:fill="auto"/>
              <w:spacing w:line="240" w:lineRule="auto"/>
              <w:rPr>
                <w:rFonts w:ascii="Times New Roman" w:hAnsi="Times New Roman" w:cs="Times New Roman"/>
                <w:sz w:val="22"/>
                <w:szCs w:val="22"/>
              </w:rPr>
            </w:pPr>
            <w:r w:rsidRPr="007542CD">
              <w:rPr>
                <w:rFonts w:ascii="Times New Roman" w:hAnsi="Times New Roman" w:cs="Times New Roman"/>
                <w:sz w:val="22"/>
                <w:szCs w:val="22"/>
              </w:rPr>
              <w:t>Šlifavimo juostos medžiui, šlifavimo juostos metalui, poliravimo juostos , priedai šlifavimo juostoms</w:t>
            </w:r>
          </w:p>
        </w:tc>
      </w:tr>
      <w:tr w:rsidR="007542CD" w:rsidRPr="007542CD" w14:paraId="0C44EA64" w14:textId="77777777" w:rsidTr="00650F26">
        <w:trPr>
          <w:trHeight w:hRule="exact" w:val="547"/>
          <w:jc w:val="center"/>
        </w:trPr>
        <w:tc>
          <w:tcPr>
            <w:tcW w:w="528" w:type="dxa"/>
            <w:tcBorders>
              <w:top w:val="single" w:sz="4" w:space="0" w:color="auto"/>
              <w:left w:val="single" w:sz="4" w:space="0" w:color="auto"/>
            </w:tcBorders>
            <w:shd w:val="clear" w:color="auto" w:fill="FFFFFF"/>
          </w:tcPr>
          <w:p w14:paraId="01F3F593" w14:textId="77777777" w:rsidR="007542CD" w:rsidRPr="007542CD" w:rsidRDefault="007542CD" w:rsidP="00BE2F06">
            <w:pPr>
              <w:pStyle w:val="Other0"/>
              <w:shd w:val="clear" w:color="auto" w:fill="auto"/>
              <w:spacing w:line="240" w:lineRule="auto"/>
              <w:jc w:val="both"/>
              <w:rPr>
                <w:rFonts w:ascii="Times New Roman" w:hAnsi="Times New Roman" w:cs="Times New Roman"/>
                <w:sz w:val="22"/>
                <w:szCs w:val="22"/>
              </w:rPr>
            </w:pPr>
            <w:r w:rsidRPr="007542CD">
              <w:rPr>
                <w:rFonts w:ascii="Times New Roman" w:hAnsi="Times New Roman" w:cs="Times New Roman"/>
                <w:sz w:val="22"/>
                <w:szCs w:val="22"/>
              </w:rPr>
              <w:t>4.</w:t>
            </w:r>
          </w:p>
        </w:tc>
        <w:tc>
          <w:tcPr>
            <w:tcW w:w="9120" w:type="dxa"/>
            <w:tcBorders>
              <w:top w:val="single" w:sz="4" w:space="0" w:color="auto"/>
              <w:left w:val="single" w:sz="4" w:space="0" w:color="auto"/>
              <w:right w:val="single" w:sz="4" w:space="0" w:color="auto"/>
            </w:tcBorders>
            <w:shd w:val="clear" w:color="auto" w:fill="FFFFFF"/>
            <w:vAlign w:val="center"/>
          </w:tcPr>
          <w:p w14:paraId="0720B178" w14:textId="77777777" w:rsidR="007542CD" w:rsidRPr="007542CD" w:rsidRDefault="007542CD" w:rsidP="00650F26">
            <w:pPr>
              <w:pStyle w:val="Other0"/>
              <w:shd w:val="clear" w:color="auto" w:fill="auto"/>
              <w:spacing w:line="240" w:lineRule="auto"/>
              <w:rPr>
                <w:rFonts w:ascii="Times New Roman" w:hAnsi="Times New Roman" w:cs="Times New Roman"/>
                <w:sz w:val="22"/>
                <w:szCs w:val="22"/>
              </w:rPr>
            </w:pPr>
            <w:r w:rsidRPr="007542CD">
              <w:rPr>
                <w:rFonts w:ascii="Times New Roman" w:hAnsi="Times New Roman" w:cs="Times New Roman"/>
                <w:sz w:val="22"/>
                <w:szCs w:val="22"/>
              </w:rPr>
              <w:t>Poliravimo antgaliai, poliravimo diskai, neaustiniai poliravimo diskai, poliravimo pastos, priedai poliravimui</w:t>
            </w:r>
          </w:p>
        </w:tc>
      </w:tr>
      <w:tr w:rsidR="007542CD" w:rsidRPr="007542CD" w14:paraId="3998774E" w14:textId="77777777" w:rsidTr="00650F26">
        <w:trPr>
          <w:trHeight w:hRule="exact" w:val="755"/>
          <w:jc w:val="center"/>
        </w:trPr>
        <w:tc>
          <w:tcPr>
            <w:tcW w:w="528" w:type="dxa"/>
            <w:tcBorders>
              <w:top w:val="single" w:sz="4" w:space="0" w:color="auto"/>
              <w:left w:val="single" w:sz="4" w:space="0" w:color="auto"/>
            </w:tcBorders>
            <w:shd w:val="clear" w:color="auto" w:fill="FFFFFF"/>
            <w:vAlign w:val="bottom"/>
          </w:tcPr>
          <w:p w14:paraId="4AE0C5BA" w14:textId="77777777" w:rsidR="007542CD" w:rsidRPr="007542CD" w:rsidRDefault="007542CD" w:rsidP="00BE2F06">
            <w:pPr>
              <w:pStyle w:val="Other0"/>
              <w:shd w:val="clear" w:color="auto" w:fill="auto"/>
              <w:spacing w:line="240" w:lineRule="auto"/>
              <w:jc w:val="both"/>
              <w:rPr>
                <w:rFonts w:ascii="Times New Roman" w:hAnsi="Times New Roman" w:cs="Times New Roman"/>
                <w:sz w:val="22"/>
                <w:szCs w:val="22"/>
              </w:rPr>
            </w:pPr>
            <w:r w:rsidRPr="007542CD">
              <w:rPr>
                <w:rFonts w:ascii="Times New Roman" w:hAnsi="Times New Roman" w:cs="Times New Roman"/>
                <w:sz w:val="22"/>
                <w:szCs w:val="22"/>
              </w:rPr>
              <w:t>5.</w:t>
            </w:r>
          </w:p>
        </w:tc>
        <w:tc>
          <w:tcPr>
            <w:tcW w:w="9120" w:type="dxa"/>
            <w:tcBorders>
              <w:top w:val="single" w:sz="4" w:space="0" w:color="auto"/>
              <w:left w:val="single" w:sz="4" w:space="0" w:color="auto"/>
              <w:right w:val="single" w:sz="4" w:space="0" w:color="auto"/>
            </w:tcBorders>
            <w:shd w:val="clear" w:color="auto" w:fill="FFFFFF"/>
            <w:vAlign w:val="center"/>
          </w:tcPr>
          <w:p w14:paraId="2C0E3F20" w14:textId="77777777" w:rsidR="007542CD" w:rsidRPr="007542CD" w:rsidRDefault="007542CD" w:rsidP="00650F26">
            <w:pPr>
              <w:pStyle w:val="Other0"/>
              <w:shd w:val="clear" w:color="auto" w:fill="auto"/>
              <w:spacing w:line="240" w:lineRule="auto"/>
              <w:rPr>
                <w:rFonts w:ascii="Times New Roman" w:hAnsi="Times New Roman" w:cs="Times New Roman"/>
                <w:sz w:val="22"/>
                <w:szCs w:val="22"/>
              </w:rPr>
            </w:pPr>
            <w:r w:rsidRPr="007542CD">
              <w:rPr>
                <w:rFonts w:ascii="Times New Roman" w:hAnsi="Times New Roman" w:cs="Times New Roman"/>
                <w:sz w:val="22"/>
                <w:szCs w:val="22"/>
              </w:rPr>
              <w:t xml:space="preserve">Plieninis šepetys, diskinis šlifavimo šepetys, kūginis šlifavimo šepetys, </w:t>
            </w:r>
            <w:proofErr w:type="spellStart"/>
            <w:r w:rsidRPr="007542CD">
              <w:rPr>
                <w:rFonts w:ascii="Times New Roman" w:hAnsi="Times New Roman" w:cs="Times New Roman"/>
                <w:sz w:val="22"/>
                <w:szCs w:val="22"/>
              </w:rPr>
              <w:t>lapelinis</w:t>
            </w:r>
            <w:proofErr w:type="spellEnd"/>
            <w:r w:rsidRPr="007542CD">
              <w:rPr>
                <w:rFonts w:ascii="Times New Roman" w:hAnsi="Times New Roman" w:cs="Times New Roman"/>
                <w:sz w:val="22"/>
                <w:szCs w:val="22"/>
              </w:rPr>
              <w:t xml:space="preserve"> šlifavimo šepetys, galinis šlifavimo šepetys, </w:t>
            </w:r>
            <w:proofErr w:type="spellStart"/>
            <w:r w:rsidRPr="007542CD">
              <w:rPr>
                <w:rFonts w:ascii="Times New Roman" w:hAnsi="Times New Roman" w:cs="Times New Roman"/>
                <w:sz w:val="22"/>
                <w:szCs w:val="22"/>
              </w:rPr>
              <w:t>daugiaašis</w:t>
            </w:r>
            <w:proofErr w:type="spellEnd"/>
            <w:r w:rsidRPr="007542CD">
              <w:rPr>
                <w:rFonts w:ascii="Times New Roman" w:hAnsi="Times New Roman" w:cs="Times New Roman"/>
                <w:sz w:val="22"/>
                <w:szCs w:val="22"/>
              </w:rPr>
              <w:t xml:space="preserve"> šlifavimo šepetys, rankinis šlifavimo šepetys</w:t>
            </w:r>
          </w:p>
        </w:tc>
      </w:tr>
    </w:tbl>
    <w:p w14:paraId="2925CC85" w14:textId="77777777" w:rsidR="007542CD" w:rsidRPr="007542CD" w:rsidRDefault="007542CD" w:rsidP="007542CD">
      <w:pPr>
        <w:spacing w:after="259" w:line="1" w:lineRule="exact"/>
        <w:rPr>
          <w:rFonts w:ascii="Times New Roman" w:hAnsi="Times New Roman"/>
        </w:rPr>
      </w:pPr>
    </w:p>
    <w:p w14:paraId="2A23D459" w14:textId="77777777" w:rsidR="007542CD" w:rsidRPr="007542CD" w:rsidRDefault="007542CD" w:rsidP="007542CD">
      <w:pPr>
        <w:pStyle w:val="BodyText"/>
        <w:widowControl w:val="0"/>
        <w:numPr>
          <w:ilvl w:val="0"/>
          <w:numId w:val="38"/>
        </w:numPr>
        <w:tabs>
          <w:tab w:val="left" w:pos="526"/>
        </w:tabs>
        <w:rPr>
          <w:sz w:val="22"/>
          <w:szCs w:val="22"/>
        </w:rPr>
      </w:pPr>
      <w:r w:rsidRPr="007542CD">
        <w:rPr>
          <w:sz w:val="22"/>
          <w:szCs w:val="22"/>
        </w:rPr>
        <w:t xml:space="preserve">Numatomų įsigyti Prekių sąrašas su preliminariais kiekiais </w:t>
      </w:r>
      <w:r w:rsidRPr="007542CD">
        <w:rPr>
          <w:sz w:val="22"/>
          <w:szCs w:val="22"/>
          <w:lang w:bidi="en-US"/>
        </w:rPr>
        <w:t xml:space="preserve">yra nurodytas Priede Nr. 1. </w:t>
      </w:r>
      <w:r w:rsidRPr="007542CD">
        <w:rPr>
          <w:sz w:val="22"/>
          <w:szCs w:val="22"/>
        </w:rPr>
        <w:t xml:space="preserve">Pirkėjas </w:t>
      </w:r>
      <w:r w:rsidRPr="007542CD">
        <w:rPr>
          <w:sz w:val="22"/>
          <w:szCs w:val="22"/>
          <w:lang w:bidi="en-US"/>
        </w:rPr>
        <w:t xml:space="preserve">gali pirkti ir </w:t>
      </w:r>
      <w:r w:rsidRPr="007542CD">
        <w:rPr>
          <w:sz w:val="22"/>
          <w:szCs w:val="22"/>
        </w:rPr>
        <w:t xml:space="preserve">kitų sąraše nenurodytų Prekių iš Tiekėjo </w:t>
      </w:r>
      <w:r w:rsidRPr="007542CD">
        <w:rPr>
          <w:sz w:val="22"/>
          <w:szCs w:val="22"/>
          <w:lang w:bidi="en-US"/>
        </w:rPr>
        <w:t xml:space="preserve">turimo </w:t>
      </w:r>
      <w:r w:rsidRPr="007542CD">
        <w:rPr>
          <w:sz w:val="22"/>
          <w:szCs w:val="22"/>
        </w:rPr>
        <w:t xml:space="preserve">Prekių </w:t>
      </w:r>
      <w:r w:rsidRPr="007542CD">
        <w:rPr>
          <w:sz w:val="22"/>
          <w:szCs w:val="22"/>
          <w:lang w:bidi="en-US"/>
        </w:rPr>
        <w:t xml:space="preserve">asortimento pritaikant </w:t>
      </w:r>
      <w:r w:rsidRPr="007542CD">
        <w:rPr>
          <w:sz w:val="22"/>
          <w:szCs w:val="22"/>
        </w:rPr>
        <w:t xml:space="preserve">Tiekėjo pasiūlytą nuolaidą pagal kiekvieną Prekių grupę atskirai (2.3 punktas). </w:t>
      </w:r>
      <w:r w:rsidRPr="007542CD">
        <w:rPr>
          <w:sz w:val="22"/>
          <w:szCs w:val="22"/>
          <w:lang w:bidi="en-US"/>
        </w:rPr>
        <w:t xml:space="preserve">Sutartyje bus fiksuojamos </w:t>
      </w:r>
      <w:r w:rsidRPr="007542CD">
        <w:rPr>
          <w:sz w:val="22"/>
          <w:szCs w:val="22"/>
        </w:rPr>
        <w:t xml:space="preserve">Tiekėjo </w:t>
      </w:r>
      <w:r w:rsidRPr="007542CD">
        <w:rPr>
          <w:sz w:val="22"/>
          <w:szCs w:val="22"/>
          <w:lang w:bidi="en-US"/>
        </w:rPr>
        <w:t xml:space="preserve">kartu su </w:t>
      </w:r>
      <w:r w:rsidRPr="007542CD">
        <w:rPr>
          <w:sz w:val="22"/>
          <w:szCs w:val="22"/>
        </w:rPr>
        <w:t xml:space="preserve">pasiūlymu </w:t>
      </w:r>
      <w:r w:rsidRPr="007542CD">
        <w:rPr>
          <w:sz w:val="22"/>
          <w:szCs w:val="22"/>
          <w:lang w:bidi="en-US"/>
        </w:rPr>
        <w:t xml:space="preserve">pateiktos nuolaidos kiekvienai Prekių grupei, taikomos nuo </w:t>
      </w:r>
      <w:r w:rsidRPr="007542CD">
        <w:rPr>
          <w:sz w:val="22"/>
          <w:szCs w:val="22"/>
        </w:rPr>
        <w:t xml:space="preserve">mažmeninės Prekių (Tiekėjo </w:t>
      </w:r>
      <w:r w:rsidRPr="007542CD">
        <w:rPr>
          <w:sz w:val="22"/>
          <w:szCs w:val="22"/>
          <w:lang w:bidi="en-US"/>
        </w:rPr>
        <w:t xml:space="preserve">turimo </w:t>
      </w:r>
      <w:r w:rsidRPr="007542CD">
        <w:rPr>
          <w:sz w:val="22"/>
          <w:szCs w:val="22"/>
        </w:rPr>
        <w:t xml:space="preserve">Prekių </w:t>
      </w:r>
      <w:r w:rsidRPr="007542CD">
        <w:rPr>
          <w:sz w:val="22"/>
          <w:szCs w:val="22"/>
          <w:lang w:bidi="en-US"/>
        </w:rPr>
        <w:t xml:space="preserve">asortimento) kainos, kuri skelbiama Tiekėjo Prekių pardavimo vietoje ar elektroninėje prekyboje. </w:t>
      </w:r>
      <w:r w:rsidRPr="007542CD">
        <w:rPr>
          <w:b/>
          <w:bCs/>
          <w:sz w:val="22"/>
          <w:szCs w:val="22"/>
          <w:lang w:bidi="en-US"/>
        </w:rPr>
        <w:t>Tiekėjo Pasiūlyme nurodyti fiksuoti įkainiai ir nurodytos nuolaidos galioja visą Sutarties galiojimo laikotarpį ir negali būti keičiamos.</w:t>
      </w:r>
    </w:p>
    <w:p w14:paraId="3B961F7E" w14:textId="77777777" w:rsidR="007542CD" w:rsidRPr="007542CD" w:rsidRDefault="007542CD" w:rsidP="007542CD">
      <w:pPr>
        <w:pStyle w:val="BodyText"/>
        <w:widowControl w:val="0"/>
        <w:numPr>
          <w:ilvl w:val="0"/>
          <w:numId w:val="38"/>
        </w:numPr>
        <w:shd w:val="clear" w:color="auto" w:fill="FFFFFF"/>
        <w:tabs>
          <w:tab w:val="left" w:pos="526"/>
        </w:tabs>
        <w:rPr>
          <w:sz w:val="22"/>
          <w:szCs w:val="22"/>
        </w:rPr>
      </w:pPr>
      <w:r w:rsidRPr="007542CD">
        <w:rPr>
          <w:sz w:val="22"/>
          <w:szCs w:val="22"/>
        </w:rPr>
        <w:t>Minimalūs reikalavimai nurodytoms Prekėms nurodyti Techninės specifikacijos Priede Nr.1. Tiekėjas gali siūlyti ir geresnės kokybės Prekes, tačiau ne prastesnių parametrų, negu reikalaujama.</w:t>
      </w:r>
    </w:p>
    <w:p w14:paraId="0942F15B" w14:textId="77777777" w:rsidR="007542CD" w:rsidRPr="007542CD" w:rsidRDefault="007542CD" w:rsidP="007542CD">
      <w:pPr>
        <w:pStyle w:val="BodyText"/>
        <w:widowControl w:val="0"/>
        <w:numPr>
          <w:ilvl w:val="0"/>
          <w:numId w:val="38"/>
        </w:numPr>
        <w:shd w:val="clear" w:color="auto" w:fill="FFFFFF"/>
        <w:tabs>
          <w:tab w:val="left" w:pos="526"/>
        </w:tabs>
        <w:rPr>
          <w:sz w:val="22"/>
          <w:szCs w:val="22"/>
        </w:rPr>
      </w:pPr>
      <w:r w:rsidRPr="007542CD">
        <w:rPr>
          <w:b/>
          <w:bCs/>
          <w:sz w:val="22"/>
          <w:szCs w:val="22"/>
        </w:rPr>
        <w:t>Tiekėjas kartu su Pasiūlymu privalo pateikti užpildytą Techninės specifikacijos Priedą Nr. 1</w:t>
      </w:r>
      <w:r w:rsidRPr="007542CD">
        <w:rPr>
          <w:sz w:val="22"/>
          <w:szCs w:val="22"/>
        </w:rPr>
        <w:t xml:space="preserve">, kuriame nurodomas siūlomos Prekės gamintojas ir modelis, bei siūlomos Prekės parametrai atitinkantys minimalius techninių sąlygų parametrų reikalavimus. </w:t>
      </w:r>
      <w:r w:rsidRPr="007542CD">
        <w:rPr>
          <w:b/>
          <w:bCs/>
          <w:sz w:val="22"/>
          <w:szCs w:val="22"/>
        </w:rPr>
        <w:t>Kilus abejonių Prekių atitikimui pateiktai informacijai, Tiekėjas turės pateikti Prekės atitiktį įrodančius dokumentus.</w:t>
      </w:r>
    </w:p>
    <w:p w14:paraId="6831D598" w14:textId="77777777" w:rsidR="007542CD" w:rsidRPr="007542CD" w:rsidRDefault="007542CD" w:rsidP="007542CD">
      <w:pPr>
        <w:pStyle w:val="BodyText"/>
        <w:widowControl w:val="0"/>
        <w:numPr>
          <w:ilvl w:val="0"/>
          <w:numId w:val="38"/>
        </w:numPr>
        <w:tabs>
          <w:tab w:val="left" w:pos="526"/>
        </w:tabs>
        <w:rPr>
          <w:sz w:val="22"/>
          <w:szCs w:val="22"/>
        </w:rPr>
      </w:pPr>
      <w:r w:rsidRPr="007542CD">
        <w:rPr>
          <w:sz w:val="22"/>
          <w:szCs w:val="22"/>
        </w:rPr>
        <w:t xml:space="preserve">Tiekėjas </w:t>
      </w:r>
      <w:r w:rsidRPr="007542CD">
        <w:rPr>
          <w:sz w:val="22"/>
          <w:szCs w:val="22"/>
          <w:lang w:bidi="en-US"/>
        </w:rPr>
        <w:t xml:space="preserve">atsako </w:t>
      </w:r>
      <w:r w:rsidRPr="007542CD">
        <w:rPr>
          <w:sz w:val="22"/>
          <w:szCs w:val="22"/>
        </w:rPr>
        <w:t xml:space="preserve">už Prekių kiekį, kokybę </w:t>
      </w:r>
      <w:r w:rsidRPr="007542CD">
        <w:rPr>
          <w:sz w:val="22"/>
          <w:szCs w:val="22"/>
          <w:lang w:bidi="en-US"/>
        </w:rPr>
        <w:t xml:space="preserve">ir </w:t>
      </w:r>
      <w:r w:rsidRPr="007542CD">
        <w:rPr>
          <w:sz w:val="22"/>
          <w:szCs w:val="22"/>
        </w:rPr>
        <w:t xml:space="preserve">komplektiškumą </w:t>
      </w:r>
      <w:r w:rsidRPr="007542CD">
        <w:rPr>
          <w:sz w:val="22"/>
          <w:szCs w:val="22"/>
          <w:lang w:bidi="en-US"/>
        </w:rPr>
        <w:t xml:space="preserve">iki </w:t>
      </w:r>
      <w:r w:rsidRPr="007542CD">
        <w:rPr>
          <w:sz w:val="22"/>
          <w:szCs w:val="22"/>
        </w:rPr>
        <w:t xml:space="preserve">jų </w:t>
      </w:r>
      <w:r w:rsidRPr="007542CD">
        <w:rPr>
          <w:sz w:val="22"/>
          <w:szCs w:val="22"/>
          <w:lang w:bidi="en-US"/>
        </w:rPr>
        <w:t xml:space="preserve">perdavimo </w:t>
      </w:r>
      <w:r w:rsidRPr="007542CD">
        <w:rPr>
          <w:sz w:val="22"/>
          <w:szCs w:val="22"/>
        </w:rPr>
        <w:t xml:space="preserve">Pirkėjui </w:t>
      </w:r>
      <w:r w:rsidRPr="007542CD">
        <w:rPr>
          <w:sz w:val="22"/>
          <w:szCs w:val="22"/>
          <w:lang w:bidi="en-US"/>
        </w:rPr>
        <w:t xml:space="preserve">momento ar </w:t>
      </w:r>
      <w:r w:rsidRPr="007542CD">
        <w:rPr>
          <w:sz w:val="22"/>
          <w:szCs w:val="22"/>
        </w:rPr>
        <w:t>Pirkėjo vežėjui.</w:t>
      </w:r>
    </w:p>
    <w:p w14:paraId="5ADC287F" w14:textId="77777777" w:rsidR="007542CD" w:rsidRPr="007542CD" w:rsidRDefault="007542CD" w:rsidP="007542CD">
      <w:pPr>
        <w:pStyle w:val="BodyText"/>
        <w:widowControl w:val="0"/>
        <w:numPr>
          <w:ilvl w:val="0"/>
          <w:numId w:val="38"/>
        </w:numPr>
        <w:tabs>
          <w:tab w:val="left" w:pos="526"/>
        </w:tabs>
        <w:rPr>
          <w:sz w:val="22"/>
          <w:szCs w:val="22"/>
        </w:rPr>
      </w:pPr>
      <w:r w:rsidRPr="007542CD">
        <w:rPr>
          <w:sz w:val="22"/>
          <w:szCs w:val="22"/>
        </w:rPr>
        <w:t xml:space="preserve">Prekės </w:t>
      </w:r>
      <w:r w:rsidRPr="007542CD">
        <w:rPr>
          <w:sz w:val="22"/>
          <w:szCs w:val="22"/>
          <w:lang w:bidi="en-US"/>
        </w:rPr>
        <w:t xml:space="preserve">turi </w:t>
      </w:r>
      <w:r w:rsidRPr="007542CD">
        <w:rPr>
          <w:sz w:val="22"/>
          <w:szCs w:val="22"/>
        </w:rPr>
        <w:t xml:space="preserve">būti kokybiškos, </w:t>
      </w:r>
      <w:r w:rsidRPr="007542CD">
        <w:rPr>
          <w:sz w:val="22"/>
          <w:szCs w:val="22"/>
          <w:lang w:bidi="en-US"/>
        </w:rPr>
        <w:t xml:space="preserve">atitikti Lietuvos Respublikoje </w:t>
      </w:r>
      <w:r w:rsidRPr="007542CD">
        <w:rPr>
          <w:sz w:val="22"/>
          <w:szCs w:val="22"/>
        </w:rPr>
        <w:t xml:space="preserve">galiojančius </w:t>
      </w:r>
      <w:r w:rsidRPr="007542CD">
        <w:rPr>
          <w:sz w:val="22"/>
          <w:szCs w:val="22"/>
          <w:lang w:bidi="en-US"/>
        </w:rPr>
        <w:t xml:space="preserve">standartus ir </w:t>
      </w:r>
      <w:r w:rsidRPr="007542CD">
        <w:rPr>
          <w:sz w:val="22"/>
          <w:szCs w:val="22"/>
        </w:rPr>
        <w:t xml:space="preserve">būti </w:t>
      </w:r>
      <w:r w:rsidRPr="007542CD">
        <w:rPr>
          <w:sz w:val="22"/>
          <w:szCs w:val="22"/>
          <w:lang w:bidi="en-US"/>
        </w:rPr>
        <w:t xml:space="preserve">tinkamos naudoti pagal </w:t>
      </w:r>
      <w:r w:rsidRPr="007542CD">
        <w:rPr>
          <w:sz w:val="22"/>
          <w:szCs w:val="22"/>
        </w:rPr>
        <w:t xml:space="preserve">jų tikslinę paskirtį, </w:t>
      </w:r>
      <w:r w:rsidRPr="007542CD">
        <w:rPr>
          <w:sz w:val="22"/>
          <w:szCs w:val="22"/>
          <w:lang w:bidi="en-US"/>
        </w:rPr>
        <w:t xml:space="preserve">neturi </w:t>
      </w:r>
      <w:r w:rsidRPr="007542CD">
        <w:rPr>
          <w:sz w:val="22"/>
          <w:szCs w:val="22"/>
        </w:rPr>
        <w:t xml:space="preserve">būti paslėptų Prekių trūkumų, dėl kurių Prekių nebūtų </w:t>
      </w:r>
      <w:r w:rsidRPr="007542CD">
        <w:rPr>
          <w:sz w:val="22"/>
          <w:szCs w:val="22"/>
          <w:lang w:bidi="en-US"/>
        </w:rPr>
        <w:t xml:space="preserve">galima naudoti pagal </w:t>
      </w:r>
      <w:r w:rsidRPr="007542CD">
        <w:rPr>
          <w:sz w:val="22"/>
          <w:szCs w:val="22"/>
        </w:rPr>
        <w:t xml:space="preserve">jų tikslinę paskirtį </w:t>
      </w:r>
      <w:r w:rsidRPr="007542CD">
        <w:rPr>
          <w:sz w:val="22"/>
          <w:szCs w:val="22"/>
          <w:lang w:bidi="en-US"/>
        </w:rPr>
        <w:t xml:space="preserve">arba </w:t>
      </w:r>
      <w:r w:rsidRPr="007542CD">
        <w:rPr>
          <w:sz w:val="22"/>
          <w:szCs w:val="22"/>
        </w:rPr>
        <w:t xml:space="preserve">dėl kurių sumažėtų Prekių </w:t>
      </w:r>
      <w:r w:rsidRPr="007542CD">
        <w:rPr>
          <w:sz w:val="22"/>
          <w:szCs w:val="22"/>
          <w:lang w:bidi="en-US"/>
        </w:rPr>
        <w:t xml:space="preserve">naudingumas. </w:t>
      </w:r>
    </w:p>
    <w:p w14:paraId="4B0A68C7" w14:textId="77777777" w:rsidR="007542CD" w:rsidRPr="007542CD" w:rsidRDefault="007542CD" w:rsidP="007542CD">
      <w:pPr>
        <w:pStyle w:val="BodyText"/>
        <w:widowControl w:val="0"/>
        <w:numPr>
          <w:ilvl w:val="0"/>
          <w:numId w:val="38"/>
        </w:numPr>
        <w:tabs>
          <w:tab w:val="left" w:pos="526"/>
        </w:tabs>
        <w:rPr>
          <w:sz w:val="22"/>
          <w:szCs w:val="22"/>
        </w:rPr>
      </w:pPr>
      <w:r w:rsidRPr="007542CD">
        <w:rPr>
          <w:sz w:val="22"/>
          <w:szCs w:val="22"/>
        </w:rPr>
        <w:t xml:space="preserve">Tiekėjas </w:t>
      </w:r>
      <w:r w:rsidRPr="007542CD">
        <w:rPr>
          <w:sz w:val="22"/>
          <w:szCs w:val="22"/>
          <w:lang w:bidi="en-US"/>
        </w:rPr>
        <w:t xml:space="preserve">suteikia perkamoms </w:t>
      </w:r>
      <w:r w:rsidRPr="007542CD">
        <w:rPr>
          <w:sz w:val="22"/>
          <w:szCs w:val="22"/>
        </w:rPr>
        <w:t xml:space="preserve">Prekėms garantiją </w:t>
      </w:r>
      <w:r w:rsidRPr="007542CD">
        <w:rPr>
          <w:sz w:val="22"/>
          <w:szCs w:val="22"/>
          <w:lang w:bidi="en-US"/>
        </w:rPr>
        <w:t xml:space="preserve">ne </w:t>
      </w:r>
      <w:r w:rsidRPr="007542CD">
        <w:rPr>
          <w:sz w:val="22"/>
          <w:szCs w:val="22"/>
        </w:rPr>
        <w:t xml:space="preserve">trumpesnę </w:t>
      </w:r>
      <w:r w:rsidRPr="007542CD">
        <w:rPr>
          <w:sz w:val="22"/>
          <w:szCs w:val="22"/>
          <w:lang w:bidi="en-US"/>
        </w:rPr>
        <w:t xml:space="preserve">nei </w:t>
      </w:r>
      <w:r w:rsidRPr="007542CD">
        <w:rPr>
          <w:sz w:val="22"/>
          <w:szCs w:val="22"/>
        </w:rPr>
        <w:t xml:space="preserve">Prekių </w:t>
      </w:r>
      <w:r w:rsidRPr="007542CD">
        <w:rPr>
          <w:sz w:val="22"/>
          <w:szCs w:val="22"/>
          <w:lang w:bidi="en-US"/>
        </w:rPr>
        <w:t>gamintojo suteikiama garantija.</w:t>
      </w:r>
    </w:p>
    <w:p w14:paraId="69626F8F" w14:textId="77777777" w:rsidR="007542CD" w:rsidRPr="007542CD" w:rsidRDefault="007542CD" w:rsidP="007542CD">
      <w:pPr>
        <w:pStyle w:val="BodyText"/>
        <w:widowControl w:val="0"/>
        <w:numPr>
          <w:ilvl w:val="0"/>
          <w:numId w:val="38"/>
        </w:numPr>
        <w:tabs>
          <w:tab w:val="left" w:pos="526"/>
        </w:tabs>
        <w:rPr>
          <w:sz w:val="22"/>
          <w:szCs w:val="22"/>
        </w:rPr>
      </w:pPr>
      <w:r w:rsidRPr="007542CD">
        <w:rPr>
          <w:sz w:val="22"/>
          <w:szCs w:val="22"/>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005EB5EB" w14:textId="77777777" w:rsidR="007542CD" w:rsidRPr="007542CD" w:rsidRDefault="007542CD" w:rsidP="007542CD">
      <w:pPr>
        <w:pStyle w:val="BodyText"/>
        <w:widowControl w:val="0"/>
        <w:numPr>
          <w:ilvl w:val="0"/>
          <w:numId w:val="38"/>
        </w:numPr>
        <w:shd w:val="clear" w:color="auto" w:fill="FFFFFF"/>
        <w:tabs>
          <w:tab w:val="left" w:pos="526"/>
        </w:tabs>
        <w:rPr>
          <w:sz w:val="22"/>
          <w:szCs w:val="22"/>
        </w:rPr>
      </w:pPr>
      <w:r w:rsidRPr="007542CD">
        <w:rPr>
          <w:b/>
          <w:bCs/>
          <w:sz w:val="22"/>
          <w:szCs w:val="22"/>
          <w:u w:val="single"/>
        </w:rPr>
        <w:t>Tiekėjas turi turėti bent vieną prekybos vietą Vilniaus mieste,</w:t>
      </w:r>
      <w:r w:rsidRPr="007542CD">
        <w:t xml:space="preserve"> </w:t>
      </w:r>
      <w:r w:rsidRPr="007542CD">
        <w:rPr>
          <w:b/>
          <w:bCs/>
          <w:sz w:val="22"/>
          <w:szCs w:val="22"/>
          <w:u w:val="single"/>
        </w:rPr>
        <w:t xml:space="preserve">kuri būtų ne toliau kaip 15 km atstumu. </w:t>
      </w:r>
      <w:r w:rsidRPr="007542CD">
        <w:rPr>
          <w:sz w:val="22"/>
          <w:szCs w:val="22"/>
        </w:rPr>
        <w:t xml:space="preserve">Atstumas vertinamas pagal </w:t>
      </w:r>
      <w:r w:rsidRPr="007542CD">
        <w:rPr>
          <w:b/>
          <w:bCs/>
          <w:sz w:val="22"/>
          <w:szCs w:val="22"/>
        </w:rPr>
        <w:t>trumpiausią galimą maršrutą gatvėmis</w:t>
      </w:r>
      <w:r w:rsidRPr="007542CD">
        <w:rPr>
          <w:sz w:val="22"/>
          <w:szCs w:val="22"/>
        </w:rPr>
        <w:t xml:space="preserve">, apskaičiuotą naudojant internetinėje svetainėje http://www.maps.lt esančią atstumo skaičiuoklę. Atstumas iki prekybos vietos vertinamas nuo Pirkėjo centrinio padalinio, esančio Žolyno g. 15, Vilnius, ir turi būti ne didesnis kaip 15 km, taikant leistiną </w:t>
      </w:r>
      <w:r w:rsidRPr="007542CD">
        <w:rPr>
          <w:sz w:val="22"/>
          <w:szCs w:val="22"/>
        </w:rPr>
        <w:lastRenderedPageBreak/>
        <w:t>paklaidą iki 1 km (t. y. maksimalus atstumas – 16 km).</w:t>
      </w:r>
    </w:p>
    <w:p w14:paraId="4C759A3D" w14:textId="77777777" w:rsidR="007542CD" w:rsidRPr="007542CD" w:rsidRDefault="007542CD" w:rsidP="007542CD">
      <w:pPr>
        <w:pStyle w:val="BodyText"/>
        <w:tabs>
          <w:tab w:val="left" w:pos="526"/>
        </w:tabs>
        <w:rPr>
          <w:b/>
          <w:bCs/>
          <w:sz w:val="22"/>
          <w:szCs w:val="22"/>
        </w:rPr>
      </w:pPr>
      <w:r w:rsidRPr="007542CD">
        <w:rPr>
          <w:b/>
          <w:bCs/>
          <w:sz w:val="22"/>
          <w:szCs w:val="22"/>
        </w:rPr>
        <w:t>2.11.1. Siekiant įrodyti atitiktį 2.11 punkto Techninės specifikacijos reikalavimui, Tiekėjas privalo pasiūlymo formos 4.2 papunktyje nurodyti prekybos vietos įstaigos pavadinimą, tikslų adresą bei pateikti pagrindimą.</w:t>
      </w:r>
    </w:p>
    <w:p w14:paraId="56AAF3E5" w14:textId="77777777" w:rsidR="007542CD" w:rsidRPr="007542CD" w:rsidRDefault="007542CD" w:rsidP="007542CD">
      <w:pPr>
        <w:pStyle w:val="BodyText"/>
        <w:tabs>
          <w:tab w:val="left" w:pos="526"/>
        </w:tabs>
        <w:rPr>
          <w:b/>
          <w:bCs/>
          <w:sz w:val="22"/>
          <w:szCs w:val="22"/>
        </w:rPr>
      </w:pPr>
    </w:p>
    <w:p w14:paraId="775B8954" w14:textId="77777777" w:rsidR="007542CD" w:rsidRPr="007542CD" w:rsidRDefault="007542CD" w:rsidP="007542CD">
      <w:pPr>
        <w:pStyle w:val="Heading31"/>
        <w:keepNext/>
        <w:keepLines/>
        <w:numPr>
          <w:ilvl w:val="0"/>
          <w:numId w:val="37"/>
        </w:numPr>
        <w:pBdr>
          <w:bottom w:val="single" w:sz="4" w:space="0" w:color="auto"/>
        </w:pBdr>
        <w:shd w:val="clear" w:color="auto" w:fill="auto"/>
        <w:tabs>
          <w:tab w:val="left" w:pos="375"/>
        </w:tabs>
        <w:jc w:val="both"/>
        <w:rPr>
          <w:rFonts w:ascii="Times New Roman" w:hAnsi="Times New Roman" w:cs="Times New Roman"/>
        </w:rPr>
      </w:pPr>
      <w:bookmarkStart w:id="2" w:name="bookmark6"/>
      <w:bookmarkStart w:id="3" w:name="bookmark7"/>
      <w:r w:rsidRPr="007542CD">
        <w:rPr>
          <w:rFonts w:ascii="Times New Roman" w:hAnsi="Times New Roman" w:cs="Times New Roman"/>
        </w:rPr>
        <w:t>SUTARTINIŲ ĮSIPAREIGOJIMŲ VYKDYMO VIETA</w:t>
      </w:r>
      <w:bookmarkEnd w:id="2"/>
      <w:bookmarkEnd w:id="3"/>
    </w:p>
    <w:p w14:paraId="0DB0665C" w14:textId="77777777" w:rsidR="007542CD" w:rsidRPr="007542CD" w:rsidRDefault="007542CD" w:rsidP="007542CD">
      <w:pPr>
        <w:pStyle w:val="BodyText"/>
        <w:spacing w:after="60" w:line="216" w:lineRule="auto"/>
        <w:rPr>
          <w:sz w:val="22"/>
          <w:szCs w:val="22"/>
        </w:rPr>
      </w:pPr>
      <w:r w:rsidRPr="007542CD">
        <w:rPr>
          <w:sz w:val="22"/>
          <w:szCs w:val="22"/>
        </w:rPr>
        <w:t>3.1. Žolyno g. 15, Vilnius;</w:t>
      </w:r>
    </w:p>
    <w:p w14:paraId="4353A13A" w14:textId="77777777" w:rsidR="007542CD" w:rsidRPr="007542CD" w:rsidRDefault="007542CD" w:rsidP="007542CD">
      <w:pPr>
        <w:pStyle w:val="BodyText"/>
        <w:spacing w:after="60" w:line="216" w:lineRule="auto"/>
        <w:rPr>
          <w:sz w:val="22"/>
          <w:szCs w:val="22"/>
        </w:rPr>
      </w:pPr>
      <w:r w:rsidRPr="007542CD">
        <w:rPr>
          <w:sz w:val="22"/>
          <w:szCs w:val="22"/>
        </w:rPr>
        <w:t>3.2. Verkių g. 52, Vilnius;</w:t>
      </w:r>
    </w:p>
    <w:p w14:paraId="7A5D04AF" w14:textId="77777777" w:rsidR="007542CD" w:rsidRPr="007542CD" w:rsidRDefault="007542CD" w:rsidP="007542CD">
      <w:pPr>
        <w:pStyle w:val="BodyText"/>
        <w:spacing w:after="60" w:line="216" w:lineRule="auto"/>
        <w:rPr>
          <w:sz w:val="22"/>
          <w:szCs w:val="22"/>
        </w:rPr>
      </w:pPr>
      <w:r w:rsidRPr="007542CD">
        <w:rPr>
          <w:sz w:val="22"/>
          <w:szCs w:val="22"/>
        </w:rPr>
        <w:t>3.3. Justiniškių g. 14, Vilnius;</w:t>
      </w:r>
    </w:p>
    <w:p w14:paraId="5D89ACE0" w14:textId="77777777" w:rsidR="007542CD" w:rsidRPr="007542CD" w:rsidRDefault="007542CD" w:rsidP="007542CD">
      <w:pPr>
        <w:pStyle w:val="BodyText"/>
        <w:pBdr>
          <w:bottom w:val="single" w:sz="4" w:space="0" w:color="auto"/>
        </w:pBdr>
        <w:spacing w:after="60" w:line="216" w:lineRule="auto"/>
        <w:rPr>
          <w:sz w:val="22"/>
          <w:szCs w:val="22"/>
        </w:rPr>
      </w:pPr>
      <w:r w:rsidRPr="007542CD">
        <w:rPr>
          <w:sz w:val="22"/>
          <w:szCs w:val="22"/>
        </w:rPr>
        <w:t>3.4. Pirkėjas dažniausiai Prekes atsiims savo jėgomis iš Tiekėjo prekybos vietų. Tais atvejais, kai Pirkėjas informuoja Tiekėją apie būtinybę pristatyti Prekes, Tiekėjas privalo pristatyti Prekes užsakyme nurodytu adresu Pirkėjo darbo valandomis; pirmadieniais–ketvirtadieniais nuo 7:00 iki 15:45 val., penktadieniais nuo 7:00 iki 14:30 val.</w:t>
      </w:r>
    </w:p>
    <w:p w14:paraId="05B9FE98" w14:textId="77777777" w:rsidR="007542CD" w:rsidRPr="007542CD" w:rsidRDefault="007542CD" w:rsidP="007542CD">
      <w:pPr>
        <w:pStyle w:val="Heading31"/>
        <w:keepNext/>
        <w:keepLines/>
        <w:numPr>
          <w:ilvl w:val="0"/>
          <w:numId w:val="37"/>
        </w:numPr>
        <w:pBdr>
          <w:bottom w:val="single" w:sz="4" w:space="0" w:color="auto"/>
        </w:pBdr>
        <w:shd w:val="clear" w:color="auto" w:fill="auto"/>
        <w:tabs>
          <w:tab w:val="left" w:pos="375"/>
        </w:tabs>
        <w:spacing w:after="0"/>
        <w:jc w:val="both"/>
        <w:rPr>
          <w:rFonts w:ascii="Times New Roman" w:hAnsi="Times New Roman" w:cs="Times New Roman"/>
        </w:rPr>
      </w:pPr>
      <w:bookmarkStart w:id="4" w:name="bookmark8"/>
      <w:bookmarkStart w:id="5" w:name="bookmark9"/>
      <w:r w:rsidRPr="007542CD">
        <w:rPr>
          <w:rFonts w:ascii="Times New Roman" w:hAnsi="Times New Roman" w:cs="Times New Roman"/>
        </w:rPr>
        <w:t>ŽALIEJI VIEŠŲJŲ PIRKIMŲ (TOLIAU - ŽVP) REIKALAVIMAI</w:t>
      </w:r>
      <w:bookmarkEnd w:id="4"/>
      <w:bookmarkEnd w:id="5"/>
    </w:p>
    <w:p w14:paraId="4B68D24D" w14:textId="77777777" w:rsidR="007542CD" w:rsidRPr="007542CD" w:rsidRDefault="007542CD" w:rsidP="007542CD">
      <w:pPr>
        <w:pStyle w:val="BodyText"/>
        <w:widowControl w:val="0"/>
        <w:numPr>
          <w:ilvl w:val="1"/>
          <w:numId w:val="37"/>
        </w:numPr>
        <w:tabs>
          <w:tab w:val="left" w:pos="507"/>
        </w:tabs>
        <w:rPr>
          <w:sz w:val="22"/>
          <w:szCs w:val="22"/>
        </w:rPr>
      </w:pPr>
      <w:r w:rsidRPr="007542CD">
        <w:rPr>
          <w:sz w:val="22"/>
          <w:szCs w:val="22"/>
        </w:rPr>
        <w:t>Sutarties vykdymui taikomi žalieji viešųjų pirkimų (toliau - ŽVP) reikalavimai:</w:t>
      </w:r>
    </w:p>
    <w:p w14:paraId="0F58BFF3" w14:textId="77777777" w:rsidR="007542CD" w:rsidRPr="007542CD" w:rsidRDefault="007542CD" w:rsidP="007542CD">
      <w:pPr>
        <w:pStyle w:val="BodyText"/>
        <w:widowControl w:val="0"/>
        <w:numPr>
          <w:ilvl w:val="2"/>
          <w:numId w:val="37"/>
        </w:numPr>
        <w:tabs>
          <w:tab w:val="left" w:pos="675"/>
        </w:tabs>
        <w:rPr>
          <w:sz w:val="22"/>
          <w:szCs w:val="22"/>
        </w:rPr>
      </w:pPr>
      <w:r w:rsidRPr="007542CD">
        <w:rPr>
          <w:sz w:val="22"/>
          <w:szCs w:val="22"/>
        </w:rPr>
        <w:t xml:space="preserve">Prekės pakuojamos į pakuotes, kurios turi atitikti Lietuvos Respublikos pakuočių ir pakuočių atliekų tvarkymo įstatymo ir Lietuvos Respublikos aplinkos ministro 2002 m. birželio 27 d. įsakymu Nr. 348 „Dėl pakuočių ir pakuočių atliekų tvarkymo taisyklių patvirtinimo“ (toliau- Aprašas) patvirtinančių pakuočių ir pakuočių atliekų tvarkymo reikalavimus. Gaminių pakuotė ir jos dalys turi būti pagamintos taip, kad jas galima būtų pakartotinai naudoti, perdirbti ar kitaip naudoti. </w:t>
      </w:r>
      <w:r w:rsidRPr="007542CD">
        <w:rPr>
          <w:b/>
          <w:bCs/>
          <w:sz w:val="22"/>
          <w:szCs w:val="22"/>
        </w:rPr>
        <w:t xml:space="preserve">Pirkimo procedūrų metu pateikiami atitiktį pagrindžiantys įrodymai: </w:t>
      </w:r>
      <w:r w:rsidRPr="007542CD">
        <w:rPr>
          <w:sz w:val="22"/>
          <w:szCs w:val="22"/>
        </w:rPr>
        <w:t>Tiekėjo, laisva forma, raštiškas patvirtinimas apie pakuotės atitiktį arba kiti lygiaverčiai įrodymai.</w:t>
      </w:r>
    </w:p>
    <w:p w14:paraId="5AC876F0" w14:textId="77777777" w:rsidR="007542CD" w:rsidRPr="007542CD" w:rsidRDefault="007542CD" w:rsidP="007542CD">
      <w:pPr>
        <w:pStyle w:val="BodyText"/>
        <w:widowControl w:val="0"/>
        <w:numPr>
          <w:ilvl w:val="2"/>
          <w:numId w:val="37"/>
        </w:numPr>
        <w:shd w:val="clear" w:color="auto" w:fill="FFFFFF"/>
        <w:tabs>
          <w:tab w:val="left" w:pos="675"/>
        </w:tabs>
        <w:spacing w:before="100" w:beforeAutospacing="1" w:after="100" w:afterAutospacing="1"/>
        <w:rPr>
          <w:sz w:val="22"/>
          <w:szCs w:val="22"/>
        </w:rPr>
      </w:pPr>
      <w:r w:rsidRPr="007542CD">
        <w:rPr>
          <w:sz w:val="22"/>
          <w:szCs w:val="22"/>
        </w:rPr>
        <w:t>vadovaujantis Aprašo 4.4.4.1 punkto nuostatomis mažinti popieriaus sunaudojimą, atsisakyti nebūtino dokumentų kopijavimo ir spausdinimo. Su sutarties vykdymu susiję dokumentai Pirkėjui turės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Aprašo 2 priede;</w:t>
      </w:r>
    </w:p>
    <w:p w14:paraId="5787AEBA" w14:textId="77777777" w:rsidR="007542CD" w:rsidRPr="007542CD" w:rsidRDefault="007542CD" w:rsidP="007542CD">
      <w:pPr>
        <w:pStyle w:val="BodyText"/>
        <w:widowControl w:val="0"/>
        <w:numPr>
          <w:ilvl w:val="2"/>
          <w:numId w:val="37"/>
        </w:numPr>
        <w:shd w:val="clear" w:color="auto" w:fill="FFFFFF"/>
        <w:tabs>
          <w:tab w:val="left" w:pos="675"/>
        </w:tabs>
        <w:spacing w:before="100" w:beforeAutospacing="1" w:after="100" w:afterAutospacing="1"/>
        <w:rPr>
          <w:sz w:val="22"/>
          <w:szCs w:val="22"/>
        </w:rPr>
      </w:pPr>
      <w:r w:rsidRPr="00682631">
        <w:rPr>
          <w:sz w:val="22"/>
          <w:szCs w:val="22"/>
        </w:rPr>
        <w:t xml:space="preserve">Taikoma, kai Prekes pristato Tiekėjas: </w:t>
      </w:r>
      <w:r w:rsidRPr="007542CD">
        <w:rPr>
          <w:sz w:val="22"/>
          <w:szCs w:val="22"/>
        </w:rPr>
        <w:t xml:space="preserve">Sutarties vykdymo metu, siekiant mažinti aplinkos taršą transporto priemonių išmetamosiomis dujomis, Tiekėjai privalo planuoti keliones taip, kad pristatymas vyktų darbo dienomis ne piko valandomis, t. y. pristatymas pirmadienį - penktadienį 9:30 - 12:00 val.; 12:45 - 14:00 val. užsakyme nurodytu adresu. Taip pat Prekių pristatymui turi būti naudojami trumpiausi įmanomi maršrutai, atsižvelgiant į eismo sąlygas ir optimalų logistikos planavimą. Teikiami dokumentai: </w:t>
      </w:r>
      <w:r w:rsidRPr="007542CD">
        <w:rPr>
          <w:b/>
          <w:bCs/>
          <w:sz w:val="22"/>
          <w:szCs w:val="22"/>
        </w:rPr>
        <w:t>Pirkėjas turi teisę Sutarties vykdymo metu</w:t>
      </w:r>
      <w:r w:rsidRPr="007542CD">
        <w:rPr>
          <w:sz w:val="22"/>
          <w:szCs w:val="22"/>
        </w:rPr>
        <w:t xml:space="preserve"> pareikalauti trumpiausio galimo maršruto pasirinkimą įrodančių dokumentų, pavyzdžiui transporto priemonės maršruto plano arba kitų objektyvių įrodymų.</w:t>
      </w:r>
    </w:p>
    <w:p w14:paraId="0B46F1BC" w14:textId="77777777" w:rsidR="007542CD" w:rsidRPr="007542CD" w:rsidRDefault="007542CD" w:rsidP="007542CD">
      <w:pPr>
        <w:pStyle w:val="Heading31"/>
        <w:keepNext/>
        <w:keepLines/>
        <w:numPr>
          <w:ilvl w:val="0"/>
          <w:numId w:val="37"/>
        </w:numPr>
        <w:pBdr>
          <w:bottom w:val="single" w:sz="4" w:space="0" w:color="auto"/>
        </w:pBdr>
        <w:shd w:val="clear" w:color="auto" w:fill="auto"/>
        <w:tabs>
          <w:tab w:val="left" w:pos="375"/>
        </w:tabs>
        <w:jc w:val="both"/>
        <w:rPr>
          <w:rFonts w:ascii="Times New Roman" w:hAnsi="Times New Roman" w:cs="Times New Roman"/>
        </w:rPr>
      </w:pPr>
      <w:bookmarkStart w:id="6" w:name="bookmark10"/>
      <w:bookmarkStart w:id="7" w:name="bookmark11"/>
      <w:r w:rsidRPr="007542CD">
        <w:rPr>
          <w:rFonts w:ascii="Times New Roman" w:hAnsi="Times New Roman" w:cs="Times New Roman"/>
        </w:rPr>
        <w:t>SUTARTINIŲ ĮSIPAREIGOJIMŲ VYKDYMO TVARKA IR TERMINAI</w:t>
      </w:r>
      <w:bookmarkEnd w:id="6"/>
      <w:bookmarkEnd w:id="7"/>
    </w:p>
    <w:p w14:paraId="3BB47CCF" w14:textId="77777777" w:rsidR="007542CD" w:rsidRPr="007542CD" w:rsidRDefault="007542CD" w:rsidP="007542CD">
      <w:pPr>
        <w:pStyle w:val="BodyText"/>
        <w:widowControl w:val="0"/>
        <w:numPr>
          <w:ilvl w:val="1"/>
          <w:numId w:val="37"/>
        </w:numPr>
        <w:tabs>
          <w:tab w:val="left" w:pos="512"/>
        </w:tabs>
        <w:rPr>
          <w:sz w:val="22"/>
          <w:szCs w:val="22"/>
        </w:rPr>
      </w:pPr>
      <w:r w:rsidRPr="007542CD">
        <w:rPr>
          <w:sz w:val="22"/>
          <w:szCs w:val="22"/>
        </w:rPr>
        <w:t>Prekės tiekiamos maksimaliai 36 mėnesius arba, kol bus pasiekta Sutartyje nurodyta Sutarties kaina (atsižvelgiant į Sutarties pakeitimo galimybes), priklausomai nuo to, kuri iš šių sąlygų įvyks anksčiau.</w:t>
      </w:r>
    </w:p>
    <w:p w14:paraId="1624DDEE" w14:textId="77777777" w:rsidR="007542CD" w:rsidRPr="007542CD" w:rsidRDefault="007542CD" w:rsidP="007542CD">
      <w:pPr>
        <w:pStyle w:val="BodyText"/>
        <w:widowControl w:val="0"/>
        <w:numPr>
          <w:ilvl w:val="1"/>
          <w:numId w:val="37"/>
        </w:numPr>
        <w:tabs>
          <w:tab w:val="left" w:pos="512"/>
        </w:tabs>
        <w:rPr>
          <w:sz w:val="22"/>
          <w:szCs w:val="22"/>
        </w:rPr>
      </w:pPr>
      <w:r w:rsidRPr="007542CD">
        <w:rPr>
          <w:sz w:val="22"/>
          <w:szCs w:val="22"/>
        </w:rPr>
        <w:t xml:space="preserve">Tiekėjas užsakymo pagrindu parengia komercinį pasiūlymą, kurį Pirkėjui el. paštu pateikia </w:t>
      </w:r>
      <w:r w:rsidRPr="007542CD">
        <w:rPr>
          <w:b/>
          <w:bCs/>
          <w:sz w:val="22"/>
          <w:szCs w:val="22"/>
        </w:rPr>
        <w:t xml:space="preserve">ne vėliau kaip per 2 darbo dienas </w:t>
      </w:r>
      <w:r w:rsidRPr="007542CD">
        <w:rPr>
          <w:sz w:val="22"/>
          <w:szCs w:val="22"/>
        </w:rPr>
        <w:t>nuo užsakymo pateikimo dienos. Pagal nusistovėjusią praktiką užsakymai dažniausia daromi vieną kartą per savaitę.</w:t>
      </w:r>
    </w:p>
    <w:p w14:paraId="1F62A6F0" w14:textId="77777777" w:rsidR="007542CD" w:rsidRPr="007542CD" w:rsidRDefault="007542CD" w:rsidP="007542CD">
      <w:pPr>
        <w:pStyle w:val="BodyText"/>
        <w:widowControl w:val="0"/>
        <w:numPr>
          <w:ilvl w:val="2"/>
          <w:numId w:val="37"/>
        </w:numPr>
        <w:shd w:val="clear" w:color="auto" w:fill="FFFFFF"/>
        <w:tabs>
          <w:tab w:val="left" w:pos="512"/>
        </w:tabs>
        <w:spacing w:line="271" w:lineRule="auto"/>
        <w:rPr>
          <w:sz w:val="22"/>
          <w:szCs w:val="22"/>
        </w:rPr>
      </w:pPr>
      <w:r w:rsidRPr="007542CD">
        <w:rPr>
          <w:sz w:val="22"/>
          <w:szCs w:val="22"/>
        </w:rPr>
        <w:t>Nuolaidos visą sutarties galiojimą nėra keičiamos ir yra pritaikomos pagal Prekių grupes.</w:t>
      </w:r>
    </w:p>
    <w:p w14:paraId="26AB16DC" w14:textId="77777777" w:rsidR="007542CD" w:rsidRPr="007542CD" w:rsidRDefault="007542CD" w:rsidP="007542CD">
      <w:pPr>
        <w:pStyle w:val="BodyText"/>
        <w:widowControl w:val="0"/>
        <w:numPr>
          <w:ilvl w:val="2"/>
          <w:numId w:val="37"/>
        </w:numPr>
        <w:shd w:val="clear" w:color="auto" w:fill="FFFFFF"/>
        <w:tabs>
          <w:tab w:val="left" w:pos="512"/>
        </w:tabs>
        <w:spacing w:line="271" w:lineRule="auto"/>
        <w:rPr>
          <w:sz w:val="22"/>
          <w:szCs w:val="22"/>
        </w:rPr>
      </w:pPr>
      <w:r w:rsidRPr="007542CD">
        <w:rPr>
          <w:sz w:val="22"/>
          <w:szCs w:val="22"/>
        </w:rPr>
        <w:t xml:space="preserve"> Techninės specifikacijos Priede Nr. 1 nurodytoms Prekėms taikomi fiksuoti įkainiai, pateikti Tiekėjo pirkimo pasiūlyme. Šie įkainiai negali būti keičiami visą Sutarties galiojimo laikotarpį.</w:t>
      </w:r>
    </w:p>
    <w:p w14:paraId="0C98CF51" w14:textId="73EF1CAE" w:rsidR="007542CD" w:rsidRPr="002C7C59" w:rsidRDefault="007542CD" w:rsidP="007542CD">
      <w:pPr>
        <w:pStyle w:val="BodyText"/>
        <w:tabs>
          <w:tab w:val="left" w:pos="512"/>
        </w:tabs>
        <w:rPr>
          <w:b/>
          <w:bCs/>
          <w:sz w:val="22"/>
          <w:szCs w:val="22"/>
        </w:rPr>
      </w:pPr>
      <w:r w:rsidRPr="002C7C59">
        <w:rPr>
          <w:b/>
          <w:bCs/>
          <w:sz w:val="22"/>
          <w:szCs w:val="22"/>
        </w:rPr>
        <w:t xml:space="preserve">5.2.3. Pirkėjas turi teisę periodiškai vertinti siūlomų Prekių kainų konkurencingumą, remdamasis viešai prieinamais ar analogiškų Tiekėjų pasiūlymais. Esant neproporcingiems kainų skirtumams, Pirkėjas turi teisę </w:t>
      </w:r>
      <w:r w:rsidR="007A0881" w:rsidRPr="007A0881">
        <w:rPr>
          <w:b/>
          <w:bCs/>
          <w:sz w:val="22"/>
          <w:szCs w:val="22"/>
        </w:rPr>
        <w:t xml:space="preserve">pareikalauti mažinti kainą iki rinkos vidurkio </w:t>
      </w:r>
      <w:r w:rsidR="007A0881">
        <w:rPr>
          <w:b/>
          <w:bCs/>
          <w:sz w:val="22"/>
          <w:szCs w:val="22"/>
        </w:rPr>
        <w:t xml:space="preserve">arba </w:t>
      </w:r>
      <w:r w:rsidR="00EF2C92">
        <w:rPr>
          <w:b/>
          <w:bCs/>
          <w:sz w:val="22"/>
          <w:szCs w:val="22"/>
        </w:rPr>
        <w:t>atsisakyti pirkti Prekes pagal sutartį</w:t>
      </w:r>
      <w:r w:rsidRPr="002C7C59">
        <w:rPr>
          <w:b/>
          <w:bCs/>
          <w:sz w:val="22"/>
          <w:szCs w:val="22"/>
        </w:rPr>
        <w:t xml:space="preserve"> ir įsigyti Prekes atskirai, apie tai raštu informavęs Tiekėją.</w:t>
      </w:r>
      <w:r w:rsidR="00C41E61" w:rsidRPr="00C41E61">
        <w:t xml:space="preserve"> </w:t>
      </w:r>
      <w:r w:rsidR="00C41E61" w:rsidRPr="00C41E61">
        <w:rPr>
          <w:b/>
          <w:bCs/>
          <w:sz w:val="22"/>
          <w:szCs w:val="22"/>
        </w:rPr>
        <w:t>Rinkos kainų vidurkis nustatomas pagal ne mažiau kaip 3 nepriklausomų tiekėjų pasiūlymus / viešai prieinamus kainų šaltinius</w:t>
      </w:r>
      <w:r w:rsidR="00C41E61">
        <w:rPr>
          <w:b/>
          <w:bCs/>
          <w:sz w:val="22"/>
          <w:szCs w:val="22"/>
        </w:rPr>
        <w:t>.</w:t>
      </w:r>
    </w:p>
    <w:p w14:paraId="5D55FE49" w14:textId="77777777" w:rsidR="007542CD" w:rsidRPr="007542CD" w:rsidRDefault="007542CD" w:rsidP="007542CD">
      <w:pPr>
        <w:pStyle w:val="BodyText"/>
        <w:widowControl w:val="0"/>
        <w:numPr>
          <w:ilvl w:val="1"/>
          <w:numId w:val="37"/>
        </w:numPr>
        <w:tabs>
          <w:tab w:val="left" w:pos="512"/>
        </w:tabs>
        <w:rPr>
          <w:b/>
          <w:bCs/>
          <w:sz w:val="22"/>
          <w:szCs w:val="22"/>
        </w:rPr>
      </w:pPr>
      <w:r w:rsidRPr="007542CD">
        <w:rPr>
          <w:b/>
          <w:bCs/>
          <w:sz w:val="22"/>
          <w:szCs w:val="22"/>
        </w:rPr>
        <w:t xml:space="preserve">Minimali Prekių užsakymo vertė (kai Prekes pristato pats Tiekėjas) – </w:t>
      </w:r>
      <w:r w:rsidRPr="002C7C59">
        <w:rPr>
          <w:b/>
          <w:bCs/>
          <w:sz w:val="22"/>
          <w:szCs w:val="22"/>
        </w:rPr>
        <w:t>ne mažesnė kaip 30,00 EUR</w:t>
      </w:r>
      <w:r w:rsidRPr="008F16AA">
        <w:rPr>
          <w:b/>
          <w:bCs/>
          <w:sz w:val="22"/>
          <w:szCs w:val="22"/>
        </w:rPr>
        <w:t xml:space="preserve"> be</w:t>
      </w:r>
      <w:r w:rsidRPr="007542CD">
        <w:rPr>
          <w:b/>
          <w:bCs/>
          <w:sz w:val="22"/>
          <w:szCs w:val="22"/>
        </w:rPr>
        <w:t xml:space="preserve"> PVM. </w:t>
      </w:r>
      <w:r w:rsidRPr="007542CD">
        <w:rPr>
          <w:sz w:val="22"/>
          <w:szCs w:val="22"/>
        </w:rPr>
        <w:t>Tiekėjui neprieštaraujant, gali būti teikiami ir mažesnės vertės užsakymai, netaikant jokių papildomų mokesčių.</w:t>
      </w:r>
    </w:p>
    <w:p w14:paraId="470928A3" w14:textId="77777777" w:rsidR="007542CD" w:rsidRPr="007542CD" w:rsidRDefault="007542CD" w:rsidP="007542CD">
      <w:pPr>
        <w:pStyle w:val="BodyText"/>
        <w:widowControl w:val="0"/>
        <w:numPr>
          <w:ilvl w:val="1"/>
          <w:numId w:val="37"/>
        </w:numPr>
        <w:shd w:val="clear" w:color="auto" w:fill="FFFFFF"/>
        <w:tabs>
          <w:tab w:val="left" w:pos="512"/>
        </w:tabs>
        <w:rPr>
          <w:b/>
          <w:bCs/>
          <w:sz w:val="22"/>
          <w:szCs w:val="22"/>
        </w:rPr>
      </w:pPr>
      <w:r w:rsidRPr="007542CD">
        <w:rPr>
          <w:b/>
          <w:bCs/>
          <w:sz w:val="22"/>
          <w:szCs w:val="22"/>
        </w:rPr>
        <w:t xml:space="preserve">Prekių pristatymo terminas – ne vėliau kaip per 5 darbo dienas. </w:t>
      </w:r>
    </w:p>
    <w:p w14:paraId="4568C131" w14:textId="77777777" w:rsidR="007542CD" w:rsidRPr="007542CD" w:rsidRDefault="007542CD" w:rsidP="007542CD">
      <w:pPr>
        <w:pStyle w:val="BodyText"/>
        <w:widowControl w:val="0"/>
        <w:numPr>
          <w:ilvl w:val="1"/>
          <w:numId w:val="37"/>
        </w:numPr>
        <w:tabs>
          <w:tab w:val="left" w:pos="512"/>
        </w:tabs>
        <w:rPr>
          <w:sz w:val="22"/>
          <w:szCs w:val="22"/>
        </w:rPr>
      </w:pPr>
      <w:r w:rsidRPr="007542CD">
        <w:rPr>
          <w:sz w:val="22"/>
          <w:szCs w:val="22"/>
        </w:rPr>
        <w:t>Tuo atveju, jei Tiekėjas užsakymo pateikimo dieną pardavimo vietoje ar sandėlyje neturi konkrečios užsakytos Prekės, jis turi užsakytą Prekę pateikti Pirkėjui ne vėliau kaip per 15 darbo dienų.</w:t>
      </w:r>
    </w:p>
    <w:p w14:paraId="5EC855AE" w14:textId="5EAC18F0" w:rsidR="007542CD" w:rsidRPr="007542CD" w:rsidRDefault="007542CD" w:rsidP="007542CD">
      <w:pPr>
        <w:pStyle w:val="BodyText"/>
        <w:widowControl w:val="0"/>
        <w:numPr>
          <w:ilvl w:val="1"/>
          <w:numId w:val="37"/>
        </w:numPr>
        <w:tabs>
          <w:tab w:val="left" w:pos="507"/>
        </w:tabs>
        <w:rPr>
          <w:sz w:val="22"/>
          <w:szCs w:val="22"/>
        </w:rPr>
      </w:pPr>
      <w:r w:rsidRPr="007542CD">
        <w:rPr>
          <w:sz w:val="22"/>
          <w:szCs w:val="22"/>
        </w:rPr>
        <w:t>Prekės Pirkėjui fizinėse parduotuvėse išduodamos pagal Pirkėjo nurodytą įgaliotų asmenų sąrašą, turinčių teisę paimti Prekes iš Tiekėjo, pateikus asmens tapatybę įrodantį dokumentą (pasą, asmens tapatybės kortelę ar naujo pavyzdžio vairuotojo pažymėjimą)</w:t>
      </w:r>
      <w:r w:rsidR="001E5E38">
        <w:rPr>
          <w:sz w:val="22"/>
          <w:szCs w:val="22"/>
        </w:rPr>
        <w:t>.</w:t>
      </w:r>
    </w:p>
    <w:p w14:paraId="468BEF18" w14:textId="77777777" w:rsidR="007542CD" w:rsidRPr="007542CD" w:rsidRDefault="007542CD" w:rsidP="007542CD">
      <w:pPr>
        <w:pStyle w:val="BodyText"/>
        <w:widowControl w:val="0"/>
        <w:numPr>
          <w:ilvl w:val="1"/>
          <w:numId w:val="37"/>
        </w:numPr>
        <w:pBdr>
          <w:bottom w:val="single" w:sz="4" w:space="0" w:color="auto"/>
        </w:pBdr>
        <w:tabs>
          <w:tab w:val="left" w:pos="507"/>
        </w:tabs>
        <w:rPr>
          <w:sz w:val="22"/>
          <w:szCs w:val="22"/>
        </w:rPr>
      </w:pPr>
      <w:r w:rsidRPr="007542CD">
        <w:rPr>
          <w:sz w:val="22"/>
          <w:szCs w:val="22"/>
        </w:rPr>
        <w:t xml:space="preserve">Pirkėjas turi teisę grąžinti kokybišką, nenaudotą Prekę </w:t>
      </w:r>
      <w:r w:rsidRPr="007542CD">
        <w:rPr>
          <w:b/>
          <w:bCs/>
          <w:sz w:val="22"/>
          <w:szCs w:val="22"/>
        </w:rPr>
        <w:t>ne vėliau kaip per 14 kalendorinių dienų</w:t>
      </w:r>
      <w:r w:rsidRPr="007542CD">
        <w:rPr>
          <w:sz w:val="22"/>
          <w:szCs w:val="22"/>
        </w:rPr>
        <w:t xml:space="preserve"> ir atgauti </w:t>
      </w:r>
      <w:r w:rsidRPr="007542CD">
        <w:rPr>
          <w:sz w:val="22"/>
          <w:szCs w:val="22"/>
        </w:rPr>
        <w:lastRenderedPageBreak/>
        <w:t>už ją sumokėtą kainą ne vėliau kaip per 14 kalendorinių dienų nuo Prekės grąžinimo dienos.</w:t>
      </w:r>
    </w:p>
    <w:p w14:paraId="0160415E" w14:textId="77777777" w:rsidR="007542CD" w:rsidRPr="007542CD" w:rsidRDefault="007542CD" w:rsidP="007542CD">
      <w:pPr>
        <w:pStyle w:val="BodyText"/>
        <w:widowControl w:val="0"/>
        <w:numPr>
          <w:ilvl w:val="1"/>
          <w:numId w:val="37"/>
        </w:numPr>
        <w:pBdr>
          <w:bottom w:val="single" w:sz="4" w:space="0" w:color="auto"/>
        </w:pBdr>
        <w:tabs>
          <w:tab w:val="left" w:pos="507"/>
        </w:tabs>
        <w:rPr>
          <w:sz w:val="22"/>
          <w:szCs w:val="22"/>
        </w:rPr>
      </w:pPr>
      <w:r w:rsidRPr="007542CD">
        <w:rPr>
          <w:sz w:val="22"/>
          <w:szCs w:val="22"/>
        </w:rPr>
        <w:t>Prekių perdavimo – priėmimo ar garantinio laikotarpio metu pastebėtiems t</w:t>
      </w:r>
      <w:r w:rsidRPr="007542CD">
        <w:rPr>
          <w:b/>
          <w:bCs/>
          <w:sz w:val="22"/>
          <w:szCs w:val="22"/>
        </w:rPr>
        <w:t xml:space="preserve">rūkumams šalinti nustatomas 10 (dešimties) darbo dienų terminas </w:t>
      </w:r>
      <w:r w:rsidRPr="007542CD">
        <w:rPr>
          <w:sz w:val="22"/>
          <w:szCs w:val="22"/>
        </w:rPr>
        <w:t>nuo Pirkėjo pranešimo apie sugedusias, nekokybiškas ar turinčias trūkumų Prekes. Tiekėjas netinkamas/sugedusias Prekes privalo pasiimti iš Pirkėjo nurodytų adresų ir suremontuotas arba pakeičiamas naujomis Prekes savo lėšomis grąžinti Pirkėjo nurodytais adresais, iš kurių jos buvo paimtos.</w:t>
      </w:r>
    </w:p>
    <w:p w14:paraId="64B857DD" w14:textId="77777777" w:rsidR="007542CD" w:rsidRPr="007542CD" w:rsidRDefault="007542CD" w:rsidP="007542CD">
      <w:pPr>
        <w:pStyle w:val="Heading31"/>
        <w:keepNext/>
        <w:keepLines/>
        <w:numPr>
          <w:ilvl w:val="0"/>
          <w:numId w:val="37"/>
        </w:numPr>
        <w:pBdr>
          <w:bottom w:val="single" w:sz="4" w:space="0" w:color="auto"/>
        </w:pBdr>
        <w:shd w:val="clear" w:color="auto" w:fill="auto"/>
        <w:tabs>
          <w:tab w:val="left" w:pos="375"/>
        </w:tabs>
        <w:jc w:val="both"/>
        <w:rPr>
          <w:rFonts w:ascii="Times New Roman" w:hAnsi="Times New Roman" w:cs="Times New Roman"/>
        </w:rPr>
      </w:pPr>
      <w:bookmarkStart w:id="8" w:name="bookmark12"/>
      <w:bookmarkStart w:id="9" w:name="bookmark13"/>
      <w:r w:rsidRPr="007542CD">
        <w:rPr>
          <w:rFonts w:ascii="Times New Roman" w:hAnsi="Times New Roman" w:cs="Times New Roman"/>
        </w:rPr>
        <w:t>SUTARTIES VYKDYMO METU PATEIKIAMA DOKUMENTACIJA</w:t>
      </w:r>
      <w:bookmarkEnd w:id="8"/>
      <w:bookmarkEnd w:id="9"/>
    </w:p>
    <w:p w14:paraId="0F0F9347" w14:textId="77777777" w:rsidR="007542CD" w:rsidRPr="007542CD" w:rsidRDefault="007542CD" w:rsidP="007542CD">
      <w:pPr>
        <w:pStyle w:val="BodyText"/>
        <w:rPr>
          <w:sz w:val="22"/>
          <w:szCs w:val="22"/>
        </w:rPr>
      </w:pPr>
      <w:r w:rsidRPr="007542CD">
        <w:rPr>
          <w:sz w:val="22"/>
          <w:szCs w:val="22"/>
        </w:rPr>
        <w:t xml:space="preserve">6.1 Įsigytoms Prekėms turi būti pateikiama visa Prekių gamintojo pridedama (komplektuojama) dokumentacija (jeigu tokia yra), t. y. gamintojo sertifikatai, kokybės pažymėjimai, medžiagų kokybės deklaracijos, naudojimo, </w:t>
      </w:r>
      <w:r w:rsidRPr="007542CD">
        <w:rPr>
          <w:sz w:val="22"/>
          <w:szCs w:val="22"/>
          <w:lang w:bidi="en-US"/>
        </w:rPr>
        <w:t xml:space="preserve">montavimo ir/ ar surinkimo instrukcijos ir pan. (priklausomai nuo </w:t>
      </w:r>
      <w:r w:rsidRPr="007542CD">
        <w:rPr>
          <w:sz w:val="22"/>
          <w:szCs w:val="22"/>
        </w:rPr>
        <w:t xml:space="preserve">Prekių rūšies). Prekių </w:t>
      </w:r>
      <w:r w:rsidRPr="007542CD">
        <w:rPr>
          <w:sz w:val="22"/>
          <w:szCs w:val="22"/>
          <w:lang w:bidi="en-US"/>
        </w:rPr>
        <w:t xml:space="preserve">naudojimo, montavimo ir/ar surinkimo instrukcijos turi </w:t>
      </w:r>
      <w:r w:rsidRPr="007542CD">
        <w:rPr>
          <w:sz w:val="22"/>
          <w:szCs w:val="22"/>
        </w:rPr>
        <w:t xml:space="preserve">būti </w:t>
      </w:r>
      <w:r w:rsidRPr="007542CD">
        <w:rPr>
          <w:sz w:val="22"/>
          <w:szCs w:val="22"/>
          <w:lang w:bidi="en-US"/>
        </w:rPr>
        <w:t xml:space="preserve">pateikiamos </w:t>
      </w:r>
      <w:r w:rsidRPr="007542CD">
        <w:rPr>
          <w:sz w:val="22"/>
          <w:szCs w:val="22"/>
        </w:rPr>
        <w:t xml:space="preserve">lietuvių </w:t>
      </w:r>
      <w:r w:rsidRPr="007542CD">
        <w:rPr>
          <w:sz w:val="22"/>
          <w:szCs w:val="22"/>
          <w:lang w:bidi="en-US"/>
        </w:rPr>
        <w:t xml:space="preserve">kalba, o kiti </w:t>
      </w:r>
      <w:r w:rsidRPr="007542CD">
        <w:rPr>
          <w:sz w:val="22"/>
          <w:szCs w:val="22"/>
        </w:rPr>
        <w:t xml:space="preserve">Prekių </w:t>
      </w:r>
      <w:r w:rsidRPr="007542CD">
        <w:rPr>
          <w:sz w:val="22"/>
          <w:szCs w:val="22"/>
          <w:lang w:bidi="en-US"/>
        </w:rPr>
        <w:t xml:space="preserve">dokumentai gali </w:t>
      </w:r>
      <w:r w:rsidRPr="007542CD">
        <w:rPr>
          <w:sz w:val="22"/>
          <w:szCs w:val="22"/>
        </w:rPr>
        <w:t xml:space="preserve">būti </w:t>
      </w:r>
      <w:r w:rsidRPr="007542CD">
        <w:rPr>
          <w:sz w:val="22"/>
          <w:szCs w:val="22"/>
          <w:lang w:bidi="en-US"/>
        </w:rPr>
        <w:t xml:space="preserve">pateikiami </w:t>
      </w:r>
      <w:r w:rsidRPr="007542CD">
        <w:rPr>
          <w:sz w:val="22"/>
          <w:szCs w:val="22"/>
        </w:rPr>
        <w:t xml:space="preserve">lietuvių </w:t>
      </w:r>
      <w:r w:rsidRPr="007542CD">
        <w:rPr>
          <w:sz w:val="22"/>
          <w:szCs w:val="22"/>
          <w:lang w:bidi="en-US"/>
        </w:rPr>
        <w:t xml:space="preserve">ir/ar </w:t>
      </w:r>
      <w:r w:rsidRPr="007542CD">
        <w:rPr>
          <w:sz w:val="22"/>
          <w:szCs w:val="22"/>
        </w:rPr>
        <w:t xml:space="preserve">anglų </w:t>
      </w:r>
      <w:r w:rsidRPr="007542CD">
        <w:rPr>
          <w:sz w:val="22"/>
          <w:szCs w:val="22"/>
          <w:lang w:bidi="en-US"/>
        </w:rPr>
        <w:t>kalbomis.</w:t>
      </w:r>
    </w:p>
    <w:p w14:paraId="6391CF80" w14:textId="77777777" w:rsidR="007542CD" w:rsidRPr="007542CD" w:rsidRDefault="007542CD" w:rsidP="007542CD">
      <w:pPr>
        <w:pStyle w:val="BodyText"/>
        <w:widowControl w:val="0"/>
        <w:numPr>
          <w:ilvl w:val="0"/>
          <w:numId w:val="41"/>
        </w:numPr>
        <w:tabs>
          <w:tab w:val="left" w:pos="506"/>
        </w:tabs>
        <w:rPr>
          <w:sz w:val="22"/>
          <w:szCs w:val="22"/>
        </w:rPr>
      </w:pPr>
      <w:r w:rsidRPr="007542CD">
        <w:rPr>
          <w:sz w:val="22"/>
          <w:szCs w:val="22"/>
          <w:lang w:bidi="en-US"/>
        </w:rPr>
        <w:t xml:space="preserve">Su pristatytomis </w:t>
      </w:r>
      <w:r w:rsidRPr="007542CD">
        <w:rPr>
          <w:sz w:val="22"/>
          <w:szCs w:val="22"/>
        </w:rPr>
        <w:t xml:space="preserve">Prekėmis Pirkėjui </w:t>
      </w:r>
      <w:r w:rsidRPr="007542CD">
        <w:rPr>
          <w:sz w:val="22"/>
          <w:szCs w:val="22"/>
          <w:lang w:bidi="en-US"/>
        </w:rPr>
        <w:t xml:space="preserve">pateikiamas krovinio pristatymo </w:t>
      </w:r>
      <w:r w:rsidRPr="007542CD">
        <w:rPr>
          <w:sz w:val="22"/>
          <w:szCs w:val="22"/>
        </w:rPr>
        <w:t xml:space="preserve">važtaraštis </w:t>
      </w:r>
      <w:r w:rsidRPr="007542CD">
        <w:rPr>
          <w:sz w:val="22"/>
          <w:szCs w:val="22"/>
          <w:lang w:bidi="en-US"/>
        </w:rPr>
        <w:t xml:space="preserve">ar kitas dokumentas su nurodytais </w:t>
      </w:r>
      <w:r w:rsidRPr="007542CD">
        <w:rPr>
          <w:sz w:val="22"/>
          <w:szCs w:val="22"/>
        </w:rPr>
        <w:t xml:space="preserve">Prekių </w:t>
      </w:r>
      <w:r w:rsidRPr="007542CD">
        <w:rPr>
          <w:sz w:val="22"/>
          <w:szCs w:val="22"/>
          <w:lang w:bidi="en-US"/>
        </w:rPr>
        <w:t>kiekiais.</w:t>
      </w:r>
    </w:p>
    <w:p w14:paraId="6BD250FE" w14:textId="77777777" w:rsidR="007542CD" w:rsidRPr="007542CD" w:rsidRDefault="007542CD" w:rsidP="007542CD">
      <w:pPr>
        <w:pStyle w:val="BodyText"/>
        <w:widowControl w:val="0"/>
        <w:numPr>
          <w:ilvl w:val="0"/>
          <w:numId w:val="41"/>
        </w:numPr>
        <w:tabs>
          <w:tab w:val="left" w:pos="506"/>
        </w:tabs>
        <w:rPr>
          <w:sz w:val="22"/>
          <w:szCs w:val="22"/>
        </w:rPr>
      </w:pPr>
      <w:r w:rsidRPr="007542CD">
        <w:rPr>
          <w:sz w:val="22"/>
          <w:szCs w:val="22"/>
          <w:lang w:bidi="en-US"/>
        </w:rPr>
        <w:t xml:space="preserve">Po </w:t>
      </w:r>
      <w:r w:rsidRPr="007542CD">
        <w:rPr>
          <w:sz w:val="22"/>
          <w:szCs w:val="22"/>
        </w:rPr>
        <w:t xml:space="preserve">Prekių </w:t>
      </w:r>
      <w:r w:rsidRPr="007542CD">
        <w:rPr>
          <w:sz w:val="22"/>
          <w:szCs w:val="22"/>
          <w:lang w:bidi="en-US"/>
        </w:rPr>
        <w:t xml:space="preserve">pristatymo vadovaujantis Sutarties sąlygomis </w:t>
      </w:r>
      <w:r w:rsidRPr="007542CD">
        <w:rPr>
          <w:sz w:val="22"/>
          <w:szCs w:val="22"/>
        </w:rPr>
        <w:t xml:space="preserve">Tiekėjas </w:t>
      </w:r>
      <w:r w:rsidRPr="007542CD">
        <w:rPr>
          <w:sz w:val="22"/>
          <w:szCs w:val="22"/>
          <w:lang w:bidi="en-US"/>
        </w:rPr>
        <w:t xml:space="preserve">privalo pateikti PVM </w:t>
      </w:r>
      <w:r w:rsidRPr="007542CD">
        <w:rPr>
          <w:sz w:val="22"/>
          <w:szCs w:val="22"/>
        </w:rPr>
        <w:t xml:space="preserve">sąskaitą- faktūrą apmokėjimui </w:t>
      </w:r>
      <w:r w:rsidRPr="007542CD">
        <w:rPr>
          <w:sz w:val="22"/>
          <w:szCs w:val="22"/>
          <w:lang w:bidi="en-US"/>
        </w:rPr>
        <w:t xml:space="preserve">per </w:t>
      </w:r>
      <w:r w:rsidRPr="007542CD">
        <w:rPr>
          <w:sz w:val="22"/>
          <w:szCs w:val="22"/>
        </w:rPr>
        <w:t>sistemą SABIS.</w:t>
      </w:r>
    </w:p>
    <w:p w14:paraId="7E7A04E6" w14:textId="77777777" w:rsidR="007542CD" w:rsidRPr="007542CD" w:rsidRDefault="007542CD" w:rsidP="007542CD">
      <w:pPr>
        <w:pStyle w:val="BodyText"/>
        <w:widowControl w:val="0"/>
        <w:numPr>
          <w:ilvl w:val="0"/>
          <w:numId w:val="41"/>
        </w:numPr>
        <w:tabs>
          <w:tab w:val="left" w:pos="506"/>
        </w:tabs>
        <w:rPr>
          <w:sz w:val="22"/>
          <w:szCs w:val="22"/>
        </w:rPr>
      </w:pPr>
      <w:r w:rsidRPr="007542CD">
        <w:rPr>
          <w:sz w:val="22"/>
          <w:szCs w:val="22"/>
          <w:lang w:bidi="en-US"/>
        </w:rPr>
        <w:t xml:space="preserve">Sutarties vykdymo metu </w:t>
      </w:r>
      <w:r w:rsidRPr="007542CD">
        <w:rPr>
          <w:sz w:val="22"/>
          <w:szCs w:val="22"/>
        </w:rPr>
        <w:t xml:space="preserve">Tiekėjas privalės </w:t>
      </w:r>
      <w:r w:rsidRPr="007542CD">
        <w:rPr>
          <w:sz w:val="22"/>
          <w:szCs w:val="22"/>
          <w:lang w:bidi="en-US"/>
        </w:rPr>
        <w:t xml:space="preserve">kas </w:t>
      </w:r>
      <w:r w:rsidRPr="007542CD">
        <w:rPr>
          <w:sz w:val="22"/>
          <w:szCs w:val="22"/>
        </w:rPr>
        <w:t xml:space="preserve">mėnesį </w:t>
      </w:r>
      <w:r w:rsidRPr="007542CD">
        <w:rPr>
          <w:sz w:val="22"/>
          <w:szCs w:val="22"/>
          <w:lang w:bidi="en-US"/>
        </w:rPr>
        <w:t xml:space="preserve">iki kito </w:t>
      </w:r>
      <w:r w:rsidRPr="007542CD">
        <w:rPr>
          <w:sz w:val="22"/>
          <w:szCs w:val="22"/>
        </w:rPr>
        <w:t xml:space="preserve">mėnesio </w:t>
      </w:r>
      <w:r w:rsidRPr="007542CD">
        <w:rPr>
          <w:sz w:val="22"/>
          <w:szCs w:val="22"/>
          <w:lang w:bidi="en-US"/>
        </w:rPr>
        <w:t xml:space="preserve">10 dienos redaguojamu tekstiniu formatu teikti </w:t>
      </w:r>
      <w:r w:rsidRPr="007542CD">
        <w:rPr>
          <w:sz w:val="22"/>
          <w:szCs w:val="22"/>
        </w:rPr>
        <w:t xml:space="preserve">ataskaitą, </w:t>
      </w:r>
      <w:r w:rsidRPr="007542CD">
        <w:rPr>
          <w:sz w:val="22"/>
          <w:szCs w:val="22"/>
          <w:lang w:bidi="en-US"/>
        </w:rPr>
        <w:t xml:space="preserve">kurioje bus nurodyta: </w:t>
      </w:r>
      <w:r w:rsidRPr="007542CD">
        <w:rPr>
          <w:sz w:val="22"/>
          <w:szCs w:val="22"/>
        </w:rPr>
        <w:t xml:space="preserve">sąskaitos </w:t>
      </w:r>
      <w:r w:rsidRPr="007542CD">
        <w:rPr>
          <w:sz w:val="22"/>
          <w:szCs w:val="22"/>
          <w:lang w:bidi="en-US"/>
        </w:rPr>
        <w:t xml:space="preserve">Nr., kaina, </w:t>
      </w:r>
      <w:r w:rsidRPr="007542CD">
        <w:rPr>
          <w:sz w:val="22"/>
          <w:szCs w:val="22"/>
        </w:rPr>
        <w:t xml:space="preserve">Pirkėjo </w:t>
      </w:r>
      <w:r w:rsidRPr="007542CD">
        <w:rPr>
          <w:sz w:val="22"/>
          <w:szCs w:val="22"/>
          <w:lang w:bidi="en-US"/>
        </w:rPr>
        <w:t>atstovas, apsipirkimo data, miestas.</w:t>
      </w:r>
    </w:p>
    <w:p w14:paraId="2A1AE9A9" w14:textId="77777777" w:rsidR="007542CD" w:rsidRPr="007542CD" w:rsidRDefault="007542CD" w:rsidP="007542CD">
      <w:pPr>
        <w:pStyle w:val="BodyText"/>
        <w:widowControl w:val="0"/>
        <w:numPr>
          <w:ilvl w:val="0"/>
          <w:numId w:val="41"/>
        </w:numPr>
        <w:tabs>
          <w:tab w:val="left" w:pos="506"/>
        </w:tabs>
        <w:rPr>
          <w:sz w:val="22"/>
          <w:szCs w:val="22"/>
        </w:rPr>
      </w:pPr>
      <w:r w:rsidRPr="007542CD">
        <w:rPr>
          <w:sz w:val="22"/>
          <w:szCs w:val="22"/>
          <w:lang w:bidi="en-US"/>
        </w:rPr>
        <w:t xml:space="preserve">Pagal </w:t>
      </w:r>
      <w:r w:rsidRPr="007542CD">
        <w:rPr>
          <w:sz w:val="22"/>
          <w:szCs w:val="22"/>
        </w:rPr>
        <w:t xml:space="preserve">galiojančių teisės aktų </w:t>
      </w:r>
      <w:r w:rsidRPr="007542CD">
        <w:rPr>
          <w:sz w:val="22"/>
          <w:szCs w:val="22"/>
          <w:lang w:bidi="en-US"/>
        </w:rPr>
        <w:t xml:space="preserve">reikalavimus </w:t>
      </w:r>
      <w:r w:rsidRPr="007542CD">
        <w:rPr>
          <w:sz w:val="22"/>
          <w:szCs w:val="22"/>
        </w:rPr>
        <w:t xml:space="preserve">Tiekėjas </w:t>
      </w:r>
      <w:r w:rsidRPr="007542CD">
        <w:rPr>
          <w:sz w:val="22"/>
          <w:szCs w:val="22"/>
          <w:lang w:bidi="en-US"/>
        </w:rPr>
        <w:t xml:space="preserve">privalo pateikti </w:t>
      </w:r>
      <w:r w:rsidRPr="007542CD">
        <w:rPr>
          <w:sz w:val="22"/>
          <w:szCs w:val="22"/>
        </w:rPr>
        <w:t xml:space="preserve">Pirkėjui parduodamų Prekių </w:t>
      </w:r>
      <w:r w:rsidRPr="007542CD">
        <w:rPr>
          <w:sz w:val="22"/>
          <w:szCs w:val="22"/>
          <w:lang w:bidi="en-US"/>
        </w:rPr>
        <w:t xml:space="preserve">(kurioms reikalaujama pvz. </w:t>
      </w:r>
      <w:r w:rsidRPr="007542CD">
        <w:rPr>
          <w:sz w:val="22"/>
          <w:szCs w:val="22"/>
        </w:rPr>
        <w:t xml:space="preserve">cheminėms medžiagoms </w:t>
      </w:r>
      <w:r w:rsidRPr="007542CD">
        <w:rPr>
          <w:sz w:val="22"/>
          <w:szCs w:val="22"/>
          <w:lang w:bidi="en-US"/>
        </w:rPr>
        <w:t xml:space="preserve">ar </w:t>
      </w:r>
      <w:r w:rsidRPr="007542CD">
        <w:rPr>
          <w:sz w:val="22"/>
          <w:szCs w:val="22"/>
        </w:rPr>
        <w:t xml:space="preserve">mišiniams </w:t>
      </w:r>
      <w:r w:rsidRPr="007542CD">
        <w:rPr>
          <w:sz w:val="22"/>
          <w:szCs w:val="22"/>
          <w:lang w:bidi="en-US"/>
        </w:rPr>
        <w:t xml:space="preserve">(preparatams)) saugos </w:t>
      </w:r>
      <w:r w:rsidRPr="007542CD">
        <w:rPr>
          <w:sz w:val="22"/>
          <w:szCs w:val="22"/>
        </w:rPr>
        <w:t xml:space="preserve">duomenų </w:t>
      </w:r>
      <w:r w:rsidRPr="007542CD">
        <w:rPr>
          <w:sz w:val="22"/>
          <w:szCs w:val="22"/>
          <w:lang w:bidi="en-US"/>
        </w:rPr>
        <w:t xml:space="preserve">lapus (SDL) </w:t>
      </w:r>
      <w:r w:rsidRPr="007542CD">
        <w:rPr>
          <w:sz w:val="22"/>
          <w:szCs w:val="22"/>
        </w:rPr>
        <w:t xml:space="preserve">lietuvių </w:t>
      </w:r>
      <w:r w:rsidRPr="007542CD">
        <w:rPr>
          <w:sz w:val="22"/>
          <w:szCs w:val="22"/>
          <w:lang w:bidi="en-US"/>
        </w:rPr>
        <w:t xml:space="preserve">kalba. </w:t>
      </w:r>
      <w:r w:rsidRPr="007542CD">
        <w:rPr>
          <w:sz w:val="22"/>
          <w:szCs w:val="22"/>
        </w:rPr>
        <w:t xml:space="preserve">Šalys </w:t>
      </w:r>
      <w:r w:rsidRPr="007542CD">
        <w:rPr>
          <w:sz w:val="22"/>
          <w:szCs w:val="22"/>
          <w:lang w:bidi="en-US"/>
        </w:rPr>
        <w:t xml:space="preserve">susitaria, kad SDL vertimai </w:t>
      </w:r>
      <w:r w:rsidRPr="007542CD">
        <w:rPr>
          <w:sz w:val="22"/>
          <w:szCs w:val="22"/>
        </w:rPr>
        <w:t xml:space="preserve">lietuvių </w:t>
      </w:r>
      <w:r w:rsidRPr="007542CD">
        <w:rPr>
          <w:sz w:val="22"/>
          <w:szCs w:val="22"/>
          <w:lang w:bidi="en-US"/>
        </w:rPr>
        <w:t xml:space="preserve">kalba gali </w:t>
      </w:r>
      <w:r w:rsidRPr="007542CD">
        <w:rPr>
          <w:sz w:val="22"/>
          <w:szCs w:val="22"/>
        </w:rPr>
        <w:t xml:space="preserve">būti </w:t>
      </w:r>
      <w:r w:rsidRPr="007542CD">
        <w:rPr>
          <w:sz w:val="22"/>
          <w:szCs w:val="22"/>
          <w:lang w:bidi="en-US"/>
        </w:rPr>
        <w:t xml:space="preserve">pateikiami ne </w:t>
      </w:r>
      <w:r w:rsidRPr="007542CD">
        <w:rPr>
          <w:sz w:val="22"/>
          <w:szCs w:val="22"/>
        </w:rPr>
        <w:t xml:space="preserve">vėliau </w:t>
      </w:r>
      <w:r w:rsidRPr="007542CD">
        <w:rPr>
          <w:sz w:val="22"/>
          <w:szCs w:val="22"/>
          <w:lang w:bidi="en-US"/>
        </w:rPr>
        <w:t xml:space="preserve">kaip per 5 darbo dienas po komercinio </w:t>
      </w:r>
      <w:r w:rsidRPr="007542CD">
        <w:rPr>
          <w:sz w:val="22"/>
          <w:szCs w:val="22"/>
        </w:rPr>
        <w:t xml:space="preserve">užsakymo </w:t>
      </w:r>
      <w:r w:rsidRPr="007542CD">
        <w:rPr>
          <w:sz w:val="22"/>
          <w:szCs w:val="22"/>
          <w:lang w:bidi="en-US"/>
        </w:rPr>
        <w:t xml:space="preserve">patvirtinimo </w:t>
      </w:r>
      <w:r w:rsidRPr="007542CD">
        <w:rPr>
          <w:sz w:val="22"/>
          <w:szCs w:val="22"/>
        </w:rPr>
        <w:t xml:space="preserve">išsiunčiant </w:t>
      </w:r>
      <w:r w:rsidRPr="007542CD">
        <w:rPr>
          <w:sz w:val="22"/>
          <w:szCs w:val="22"/>
          <w:lang w:bidi="en-US"/>
        </w:rPr>
        <w:t xml:space="preserve">juos </w:t>
      </w:r>
      <w:r w:rsidRPr="007542CD">
        <w:rPr>
          <w:sz w:val="22"/>
          <w:szCs w:val="22"/>
        </w:rPr>
        <w:t xml:space="preserve">Pirkėjui </w:t>
      </w:r>
      <w:r w:rsidRPr="007542CD">
        <w:rPr>
          <w:sz w:val="22"/>
          <w:szCs w:val="22"/>
          <w:lang w:bidi="en-US"/>
        </w:rPr>
        <w:t xml:space="preserve">nurodytu elektroniniu </w:t>
      </w:r>
      <w:r w:rsidRPr="007542CD">
        <w:rPr>
          <w:sz w:val="22"/>
          <w:szCs w:val="22"/>
        </w:rPr>
        <w:t>paštu.</w:t>
      </w:r>
    </w:p>
    <w:p w14:paraId="6582C6D8" w14:textId="77777777" w:rsidR="007542CD" w:rsidRPr="007542CD" w:rsidRDefault="007542CD" w:rsidP="007542CD">
      <w:pPr>
        <w:pStyle w:val="BodyText"/>
        <w:widowControl w:val="0"/>
        <w:numPr>
          <w:ilvl w:val="0"/>
          <w:numId w:val="41"/>
        </w:numPr>
        <w:pBdr>
          <w:bottom w:val="single" w:sz="4" w:space="0" w:color="auto"/>
        </w:pBdr>
        <w:tabs>
          <w:tab w:val="left" w:pos="506"/>
        </w:tabs>
        <w:rPr>
          <w:sz w:val="22"/>
          <w:szCs w:val="22"/>
        </w:rPr>
      </w:pPr>
      <w:r w:rsidRPr="007542CD">
        <w:rPr>
          <w:sz w:val="22"/>
          <w:szCs w:val="22"/>
          <w:lang w:bidi="en-US"/>
        </w:rPr>
        <w:t xml:space="preserve">Visa su </w:t>
      </w:r>
      <w:r w:rsidRPr="007542CD">
        <w:rPr>
          <w:sz w:val="22"/>
          <w:szCs w:val="22"/>
        </w:rPr>
        <w:t xml:space="preserve">Prekėmis </w:t>
      </w:r>
      <w:r w:rsidRPr="007542CD">
        <w:rPr>
          <w:sz w:val="22"/>
          <w:szCs w:val="22"/>
          <w:lang w:bidi="en-US"/>
        </w:rPr>
        <w:t xml:space="preserve">pateikiama dokumentacija turi atitikti </w:t>
      </w:r>
      <w:r w:rsidRPr="007542CD">
        <w:rPr>
          <w:sz w:val="22"/>
          <w:szCs w:val="22"/>
        </w:rPr>
        <w:t xml:space="preserve">galiojančių teisės aktų </w:t>
      </w:r>
      <w:r w:rsidRPr="007542CD">
        <w:rPr>
          <w:sz w:val="22"/>
          <w:szCs w:val="22"/>
          <w:lang w:bidi="en-US"/>
        </w:rPr>
        <w:t>reikalavimus.</w:t>
      </w:r>
    </w:p>
    <w:p w14:paraId="65132D20" w14:textId="77777777" w:rsidR="007542CD" w:rsidRPr="007542CD" w:rsidRDefault="007542CD" w:rsidP="007542CD">
      <w:pPr>
        <w:pStyle w:val="Heading31"/>
        <w:keepNext/>
        <w:keepLines/>
        <w:pBdr>
          <w:bottom w:val="single" w:sz="4" w:space="0" w:color="auto"/>
        </w:pBdr>
        <w:shd w:val="clear" w:color="auto" w:fill="auto"/>
        <w:spacing w:after="80"/>
        <w:rPr>
          <w:rFonts w:ascii="Times New Roman" w:hAnsi="Times New Roman" w:cs="Times New Roman"/>
        </w:rPr>
      </w:pPr>
      <w:bookmarkStart w:id="10" w:name="bookmark14"/>
      <w:bookmarkStart w:id="11" w:name="bookmark15"/>
      <w:r w:rsidRPr="007542CD">
        <w:rPr>
          <w:rFonts w:ascii="Times New Roman" w:hAnsi="Times New Roman" w:cs="Times New Roman"/>
        </w:rPr>
        <w:t>7. PRIEDAI</w:t>
      </w:r>
      <w:bookmarkEnd w:id="10"/>
      <w:bookmarkEnd w:id="11"/>
    </w:p>
    <w:p w14:paraId="2BB70A9B" w14:textId="372C3825" w:rsidR="007542CD" w:rsidRPr="007542CD" w:rsidRDefault="007542CD" w:rsidP="007542CD">
      <w:pPr>
        <w:pStyle w:val="BodyText"/>
        <w:spacing w:after="40"/>
        <w:rPr>
          <w:sz w:val="22"/>
          <w:szCs w:val="22"/>
        </w:rPr>
      </w:pPr>
      <w:r w:rsidRPr="007542CD">
        <w:rPr>
          <w:sz w:val="22"/>
          <w:szCs w:val="22"/>
        </w:rPr>
        <w:t>1 priedas –Prekių sąrašas (atitikties lentelė).</w:t>
      </w:r>
    </w:p>
    <w:p w14:paraId="4AEEAC6D" w14:textId="63A19AEA" w:rsidR="00D20343" w:rsidRPr="007542CD" w:rsidRDefault="00D20343" w:rsidP="00682631">
      <w:pPr>
        <w:pStyle w:val="Tablecaption0"/>
        <w:shd w:val="clear" w:color="auto" w:fill="auto"/>
        <w:ind w:left="2683"/>
        <w:jc w:val="right"/>
        <w:rPr>
          <w:rFonts w:ascii="Times New Roman" w:hAnsi="Times New Roman"/>
        </w:rPr>
      </w:pPr>
    </w:p>
    <w:sectPr w:rsidR="00D20343" w:rsidRPr="007542CD" w:rsidSect="00682631">
      <w:headerReference w:type="even" r:id="rId11"/>
      <w:headerReference w:type="default" r:id="rId12"/>
      <w:footerReference w:type="even" r:id="rId13"/>
      <w:footerReference w:type="default" r:id="rId14"/>
      <w:headerReference w:type="first" r:id="rId15"/>
      <w:footerReference w:type="first" r:id="rId16"/>
      <w:pgSz w:w="11900" w:h="16840"/>
      <w:pgMar w:top="731" w:right="618" w:bottom="862" w:left="1378" w:header="306" w:footer="43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84227" w14:textId="77777777" w:rsidR="000800E7" w:rsidRDefault="000800E7" w:rsidP="00C914FF">
      <w:pPr>
        <w:spacing w:after="0" w:line="240" w:lineRule="auto"/>
      </w:pPr>
      <w:r>
        <w:separator/>
      </w:r>
    </w:p>
  </w:endnote>
  <w:endnote w:type="continuationSeparator" w:id="0">
    <w:p w14:paraId="0C08E1F6" w14:textId="77777777" w:rsidR="000800E7" w:rsidRDefault="000800E7" w:rsidP="00C914FF">
      <w:pPr>
        <w:spacing w:after="0" w:line="240" w:lineRule="auto"/>
      </w:pPr>
      <w:r>
        <w:continuationSeparator/>
      </w:r>
    </w:p>
  </w:endnote>
  <w:endnote w:type="continuationNotice" w:id="1">
    <w:p w14:paraId="35D83DD5" w14:textId="77777777" w:rsidR="000800E7" w:rsidRDefault="000800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ot;Calibri&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C1AB6" w14:textId="77777777" w:rsidR="00682631" w:rsidRDefault="006826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A0B34" w14:textId="77777777" w:rsidR="00682631" w:rsidRDefault="006826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8DDCF" w14:textId="77777777" w:rsidR="00682631" w:rsidRDefault="006826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3159E" w14:textId="77777777" w:rsidR="000800E7" w:rsidRDefault="000800E7" w:rsidP="00C914FF">
      <w:pPr>
        <w:spacing w:after="0" w:line="240" w:lineRule="auto"/>
      </w:pPr>
      <w:r>
        <w:separator/>
      </w:r>
    </w:p>
  </w:footnote>
  <w:footnote w:type="continuationSeparator" w:id="0">
    <w:p w14:paraId="7F58C893" w14:textId="77777777" w:rsidR="000800E7" w:rsidRDefault="000800E7" w:rsidP="00C914FF">
      <w:pPr>
        <w:spacing w:after="0" w:line="240" w:lineRule="auto"/>
      </w:pPr>
      <w:r>
        <w:continuationSeparator/>
      </w:r>
    </w:p>
  </w:footnote>
  <w:footnote w:type="continuationNotice" w:id="1">
    <w:p w14:paraId="67FA3970" w14:textId="77777777" w:rsidR="000800E7" w:rsidRDefault="000800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AB8C1" w14:textId="72FE1968" w:rsidR="00682631" w:rsidRDefault="00682631">
    <w:pPr>
      <w:pStyle w:val="Header"/>
    </w:pPr>
    <w:r>
      <w:rPr>
        <w:noProof/>
      </w:rPr>
      <w:pict w14:anchorId="3F1A67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054391" o:spid="_x0000_s2050" type="#_x0000_t136" style="position:absolute;left:0;text-align:left;margin-left:0;margin-top:0;width:523.65pt;height:174.5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5BB26" w14:textId="3274D2B5" w:rsidR="00682631" w:rsidRDefault="00682631">
    <w:pPr>
      <w:pStyle w:val="Header"/>
    </w:pPr>
    <w:r>
      <w:rPr>
        <w:noProof/>
      </w:rPr>
      <w:pict w14:anchorId="7286A5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054392" o:spid="_x0000_s2051" type="#_x0000_t136" style="position:absolute;left:0;text-align:left;margin-left:0;margin-top:0;width:523.65pt;height:174.5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9E05C" w14:textId="48DB921B" w:rsidR="00C914FF" w:rsidRPr="00FE2799" w:rsidRDefault="00682631" w:rsidP="00FE2799">
    <w:pPr>
      <w:pStyle w:val="Header"/>
    </w:pPr>
    <w:r>
      <w:rPr>
        <w:noProof/>
      </w:rPr>
      <w:pict w14:anchorId="5DA974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054390" o:spid="_x0000_s2049" type="#_x0000_t136" style="position:absolute;left:0;text-align:left;margin-left:0;margin-top:0;width:523.65pt;height:174.5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34D92"/>
    <w:multiLevelType w:val="hybridMultilevel"/>
    <w:tmpl w:val="43AEFF58"/>
    <w:lvl w:ilvl="0" w:tplc="60B6BCD2">
      <w:start w:val="1"/>
      <w:numFmt w:val="bullet"/>
      <w:lvlText w:val=""/>
      <w:lvlJc w:val="left"/>
      <w:pPr>
        <w:ind w:left="1440" w:hanging="360"/>
      </w:pPr>
      <w:rPr>
        <w:rFonts w:ascii="Symbol" w:hAnsi="Symbol"/>
      </w:rPr>
    </w:lvl>
    <w:lvl w:ilvl="1" w:tplc="452658B8">
      <w:start w:val="1"/>
      <w:numFmt w:val="bullet"/>
      <w:lvlText w:val=""/>
      <w:lvlJc w:val="left"/>
      <w:pPr>
        <w:ind w:left="1440" w:hanging="360"/>
      </w:pPr>
      <w:rPr>
        <w:rFonts w:ascii="Symbol" w:hAnsi="Symbol"/>
      </w:rPr>
    </w:lvl>
    <w:lvl w:ilvl="2" w:tplc="2364262A">
      <w:start w:val="1"/>
      <w:numFmt w:val="bullet"/>
      <w:lvlText w:val=""/>
      <w:lvlJc w:val="left"/>
      <w:pPr>
        <w:ind w:left="1440" w:hanging="360"/>
      </w:pPr>
      <w:rPr>
        <w:rFonts w:ascii="Symbol" w:hAnsi="Symbol"/>
      </w:rPr>
    </w:lvl>
    <w:lvl w:ilvl="3" w:tplc="7DBC3940">
      <w:start w:val="1"/>
      <w:numFmt w:val="bullet"/>
      <w:lvlText w:val=""/>
      <w:lvlJc w:val="left"/>
      <w:pPr>
        <w:ind w:left="1440" w:hanging="360"/>
      </w:pPr>
      <w:rPr>
        <w:rFonts w:ascii="Symbol" w:hAnsi="Symbol"/>
      </w:rPr>
    </w:lvl>
    <w:lvl w:ilvl="4" w:tplc="CFB607A0">
      <w:start w:val="1"/>
      <w:numFmt w:val="bullet"/>
      <w:lvlText w:val=""/>
      <w:lvlJc w:val="left"/>
      <w:pPr>
        <w:ind w:left="1440" w:hanging="360"/>
      </w:pPr>
      <w:rPr>
        <w:rFonts w:ascii="Symbol" w:hAnsi="Symbol"/>
      </w:rPr>
    </w:lvl>
    <w:lvl w:ilvl="5" w:tplc="039AA3EA">
      <w:start w:val="1"/>
      <w:numFmt w:val="bullet"/>
      <w:lvlText w:val=""/>
      <w:lvlJc w:val="left"/>
      <w:pPr>
        <w:ind w:left="1440" w:hanging="360"/>
      </w:pPr>
      <w:rPr>
        <w:rFonts w:ascii="Symbol" w:hAnsi="Symbol"/>
      </w:rPr>
    </w:lvl>
    <w:lvl w:ilvl="6" w:tplc="E6AAAE64">
      <w:start w:val="1"/>
      <w:numFmt w:val="bullet"/>
      <w:lvlText w:val=""/>
      <w:lvlJc w:val="left"/>
      <w:pPr>
        <w:ind w:left="1440" w:hanging="360"/>
      </w:pPr>
      <w:rPr>
        <w:rFonts w:ascii="Symbol" w:hAnsi="Symbol"/>
      </w:rPr>
    </w:lvl>
    <w:lvl w:ilvl="7" w:tplc="A5DED4C8">
      <w:start w:val="1"/>
      <w:numFmt w:val="bullet"/>
      <w:lvlText w:val=""/>
      <w:lvlJc w:val="left"/>
      <w:pPr>
        <w:ind w:left="1440" w:hanging="360"/>
      </w:pPr>
      <w:rPr>
        <w:rFonts w:ascii="Symbol" w:hAnsi="Symbol"/>
      </w:rPr>
    </w:lvl>
    <w:lvl w:ilvl="8" w:tplc="A7969B2A">
      <w:start w:val="1"/>
      <w:numFmt w:val="bullet"/>
      <w:lvlText w:val=""/>
      <w:lvlJc w:val="left"/>
      <w:pPr>
        <w:ind w:left="1440" w:hanging="360"/>
      </w:pPr>
      <w:rPr>
        <w:rFonts w:ascii="Symbol" w:hAnsi="Symbol"/>
      </w:rPr>
    </w:lvl>
  </w:abstractNum>
  <w:abstractNum w:abstractNumId="2" w15:restartNumberingAfterBreak="0">
    <w:nsid w:val="018F0BF6"/>
    <w:multiLevelType w:val="hybridMultilevel"/>
    <w:tmpl w:val="E2904C0A"/>
    <w:lvl w:ilvl="0" w:tplc="361E6D9E">
      <w:start w:val="1"/>
      <w:numFmt w:val="bullet"/>
      <w:lvlText w:val="-"/>
      <w:lvlJc w:val="left"/>
      <w:pPr>
        <w:ind w:left="720" w:hanging="360"/>
      </w:pPr>
      <w:rPr>
        <w:rFonts w:ascii="Times New Roman" w:eastAsiaTheme="minorHAnsi" w:hAnsi="Times New Roman" w:cs="Times New Roman" w:hint="default"/>
        <w:i w:val="0"/>
        <w:color w:val="A6A6A6" w:themeColor="background1" w:themeShade="A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3D03E1"/>
    <w:multiLevelType w:val="hybridMultilevel"/>
    <w:tmpl w:val="F1EC74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0C2E29"/>
    <w:multiLevelType w:val="multilevel"/>
    <w:tmpl w:val="2FBEF5E6"/>
    <w:lvl w:ilvl="0">
      <w:start w:val="2"/>
      <w:numFmt w:val="decimal"/>
      <w:lvlText w:val="6.%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0A225D"/>
    <w:multiLevelType w:val="hybridMultilevel"/>
    <w:tmpl w:val="01DA7148"/>
    <w:lvl w:ilvl="0" w:tplc="439E6446">
      <w:start w:val="1"/>
      <w:numFmt w:val="bullet"/>
      <w:lvlText w:val=""/>
      <w:lvlJc w:val="left"/>
      <w:pPr>
        <w:ind w:left="1440" w:hanging="360"/>
      </w:pPr>
      <w:rPr>
        <w:rFonts w:ascii="Symbol" w:hAnsi="Symbol"/>
      </w:rPr>
    </w:lvl>
    <w:lvl w:ilvl="1" w:tplc="4A14581A">
      <w:start w:val="1"/>
      <w:numFmt w:val="bullet"/>
      <w:lvlText w:val=""/>
      <w:lvlJc w:val="left"/>
      <w:pPr>
        <w:ind w:left="1440" w:hanging="360"/>
      </w:pPr>
      <w:rPr>
        <w:rFonts w:ascii="Symbol" w:hAnsi="Symbol"/>
      </w:rPr>
    </w:lvl>
    <w:lvl w:ilvl="2" w:tplc="56F0AE62">
      <w:start w:val="1"/>
      <w:numFmt w:val="bullet"/>
      <w:lvlText w:val=""/>
      <w:lvlJc w:val="left"/>
      <w:pPr>
        <w:ind w:left="1440" w:hanging="360"/>
      </w:pPr>
      <w:rPr>
        <w:rFonts w:ascii="Symbol" w:hAnsi="Symbol"/>
      </w:rPr>
    </w:lvl>
    <w:lvl w:ilvl="3" w:tplc="754C5DCE">
      <w:start w:val="1"/>
      <w:numFmt w:val="bullet"/>
      <w:lvlText w:val=""/>
      <w:lvlJc w:val="left"/>
      <w:pPr>
        <w:ind w:left="1440" w:hanging="360"/>
      </w:pPr>
      <w:rPr>
        <w:rFonts w:ascii="Symbol" w:hAnsi="Symbol"/>
      </w:rPr>
    </w:lvl>
    <w:lvl w:ilvl="4" w:tplc="0EFAEC1A">
      <w:start w:val="1"/>
      <w:numFmt w:val="bullet"/>
      <w:lvlText w:val=""/>
      <w:lvlJc w:val="left"/>
      <w:pPr>
        <w:ind w:left="1440" w:hanging="360"/>
      </w:pPr>
      <w:rPr>
        <w:rFonts w:ascii="Symbol" w:hAnsi="Symbol"/>
      </w:rPr>
    </w:lvl>
    <w:lvl w:ilvl="5" w:tplc="535A11EA">
      <w:start w:val="1"/>
      <w:numFmt w:val="bullet"/>
      <w:lvlText w:val=""/>
      <w:lvlJc w:val="left"/>
      <w:pPr>
        <w:ind w:left="1440" w:hanging="360"/>
      </w:pPr>
      <w:rPr>
        <w:rFonts w:ascii="Symbol" w:hAnsi="Symbol"/>
      </w:rPr>
    </w:lvl>
    <w:lvl w:ilvl="6" w:tplc="8784373A">
      <w:start w:val="1"/>
      <w:numFmt w:val="bullet"/>
      <w:lvlText w:val=""/>
      <w:lvlJc w:val="left"/>
      <w:pPr>
        <w:ind w:left="1440" w:hanging="360"/>
      </w:pPr>
      <w:rPr>
        <w:rFonts w:ascii="Symbol" w:hAnsi="Symbol"/>
      </w:rPr>
    </w:lvl>
    <w:lvl w:ilvl="7" w:tplc="34C61C22">
      <w:start w:val="1"/>
      <w:numFmt w:val="bullet"/>
      <w:lvlText w:val=""/>
      <w:lvlJc w:val="left"/>
      <w:pPr>
        <w:ind w:left="1440" w:hanging="360"/>
      </w:pPr>
      <w:rPr>
        <w:rFonts w:ascii="Symbol" w:hAnsi="Symbol"/>
      </w:rPr>
    </w:lvl>
    <w:lvl w:ilvl="8" w:tplc="957C63D8">
      <w:start w:val="1"/>
      <w:numFmt w:val="bullet"/>
      <w:lvlText w:val=""/>
      <w:lvlJc w:val="left"/>
      <w:pPr>
        <w:ind w:left="1440" w:hanging="360"/>
      </w:pPr>
      <w:rPr>
        <w:rFonts w:ascii="Symbol" w:hAnsi="Symbol"/>
      </w:rPr>
    </w:lvl>
  </w:abstractNum>
  <w:abstractNum w:abstractNumId="8" w15:restartNumberingAfterBreak="0">
    <w:nsid w:val="18955364"/>
    <w:multiLevelType w:val="hybridMultilevel"/>
    <w:tmpl w:val="D90C2202"/>
    <w:lvl w:ilvl="0" w:tplc="0D06DB8A">
      <w:start w:val="1"/>
      <w:numFmt w:val="bullet"/>
      <w:lvlText w:val=""/>
      <w:lvlJc w:val="left"/>
      <w:pPr>
        <w:ind w:left="1440" w:hanging="360"/>
      </w:pPr>
      <w:rPr>
        <w:rFonts w:ascii="Symbol" w:hAnsi="Symbol"/>
      </w:rPr>
    </w:lvl>
    <w:lvl w:ilvl="1" w:tplc="D77E7C8A">
      <w:start w:val="1"/>
      <w:numFmt w:val="bullet"/>
      <w:lvlText w:val=""/>
      <w:lvlJc w:val="left"/>
      <w:pPr>
        <w:ind w:left="1440" w:hanging="360"/>
      </w:pPr>
      <w:rPr>
        <w:rFonts w:ascii="Symbol" w:hAnsi="Symbol"/>
      </w:rPr>
    </w:lvl>
    <w:lvl w:ilvl="2" w:tplc="1736FB4C">
      <w:start w:val="1"/>
      <w:numFmt w:val="bullet"/>
      <w:lvlText w:val=""/>
      <w:lvlJc w:val="left"/>
      <w:pPr>
        <w:ind w:left="1440" w:hanging="360"/>
      </w:pPr>
      <w:rPr>
        <w:rFonts w:ascii="Symbol" w:hAnsi="Symbol"/>
      </w:rPr>
    </w:lvl>
    <w:lvl w:ilvl="3" w:tplc="168A2C62">
      <w:start w:val="1"/>
      <w:numFmt w:val="bullet"/>
      <w:lvlText w:val=""/>
      <w:lvlJc w:val="left"/>
      <w:pPr>
        <w:ind w:left="1440" w:hanging="360"/>
      </w:pPr>
      <w:rPr>
        <w:rFonts w:ascii="Symbol" w:hAnsi="Symbol"/>
      </w:rPr>
    </w:lvl>
    <w:lvl w:ilvl="4" w:tplc="0E2E65CE">
      <w:start w:val="1"/>
      <w:numFmt w:val="bullet"/>
      <w:lvlText w:val=""/>
      <w:lvlJc w:val="left"/>
      <w:pPr>
        <w:ind w:left="1440" w:hanging="360"/>
      </w:pPr>
      <w:rPr>
        <w:rFonts w:ascii="Symbol" w:hAnsi="Symbol"/>
      </w:rPr>
    </w:lvl>
    <w:lvl w:ilvl="5" w:tplc="E8CA4242">
      <w:start w:val="1"/>
      <w:numFmt w:val="bullet"/>
      <w:lvlText w:val=""/>
      <w:lvlJc w:val="left"/>
      <w:pPr>
        <w:ind w:left="1440" w:hanging="360"/>
      </w:pPr>
      <w:rPr>
        <w:rFonts w:ascii="Symbol" w:hAnsi="Symbol"/>
      </w:rPr>
    </w:lvl>
    <w:lvl w:ilvl="6" w:tplc="5E8E00A6">
      <w:start w:val="1"/>
      <w:numFmt w:val="bullet"/>
      <w:lvlText w:val=""/>
      <w:lvlJc w:val="left"/>
      <w:pPr>
        <w:ind w:left="1440" w:hanging="360"/>
      </w:pPr>
      <w:rPr>
        <w:rFonts w:ascii="Symbol" w:hAnsi="Symbol"/>
      </w:rPr>
    </w:lvl>
    <w:lvl w:ilvl="7" w:tplc="1EB6A9C4">
      <w:start w:val="1"/>
      <w:numFmt w:val="bullet"/>
      <w:lvlText w:val=""/>
      <w:lvlJc w:val="left"/>
      <w:pPr>
        <w:ind w:left="1440" w:hanging="360"/>
      </w:pPr>
      <w:rPr>
        <w:rFonts w:ascii="Symbol" w:hAnsi="Symbol"/>
      </w:rPr>
    </w:lvl>
    <w:lvl w:ilvl="8" w:tplc="6EEE36DC">
      <w:start w:val="1"/>
      <w:numFmt w:val="bullet"/>
      <w:lvlText w:val=""/>
      <w:lvlJc w:val="left"/>
      <w:pPr>
        <w:ind w:left="1440" w:hanging="360"/>
      </w:pPr>
      <w:rPr>
        <w:rFonts w:ascii="Symbol" w:hAnsi="Symbol"/>
      </w:rPr>
    </w:lvl>
  </w:abstractNum>
  <w:abstractNum w:abstractNumId="9" w15:restartNumberingAfterBreak="0">
    <w:nsid w:val="19D93CEA"/>
    <w:multiLevelType w:val="hybridMultilevel"/>
    <w:tmpl w:val="17BCE9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11"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12" w15:restartNumberingAfterBreak="0">
    <w:nsid w:val="244D5211"/>
    <w:multiLevelType w:val="multilevel"/>
    <w:tmpl w:val="C83C2368"/>
    <w:lvl w:ilvl="0">
      <w:start w:val="3"/>
      <w:numFmt w:val="decimal"/>
      <w:lvlText w:val="5.%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4" w15:restartNumberingAfterBreak="0">
    <w:nsid w:val="2CDF308E"/>
    <w:multiLevelType w:val="multilevel"/>
    <w:tmpl w:val="24F420E6"/>
    <w:lvl w:ilvl="0">
      <w:start w:val="1"/>
      <w:numFmt w:val="decimal"/>
      <w:lvlText w:val="%1."/>
      <w:lvlJc w:val="left"/>
      <w:rPr>
        <w:rFonts w:ascii="Times New Roman" w:eastAsia="Calibri"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20"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21" w15:restartNumberingAfterBreak="0">
    <w:nsid w:val="4E654F49"/>
    <w:multiLevelType w:val="hybridMultilevel"/>
    <w:tmpl w:val="B64C161A"/>
    <w:lvl w:ilvl="0" w:tplc="64F0A326">
      <w:start w:val="1"/>
      <w:numFmt w:val="bullet"/>
      <w:lvlText w:val=""/>
      <w:lvlJc w:val="left"/>
      <w:pPr>
        <w:ind w:left="1440" w:hanging="360"/>
      </w:pPr>
      <w:rPr>
        <w:rFonts w:ascii="Symbol" w:hAnsi="Symbol"/>
      </w:rPr>
    </w:lvl>
    <w:lvl w:ilvl="1" w:tplc="9B48A3BC">
      <w:start w:val="1"/>
      <w:numFmt w:val="bullet"/>
      <w:lvlText w:val=""/>
      <w:lvlJc w:val="left"/>
      <w:pPr>
        <w:ind w:left="1440" w:hanging="360"/>
      </w:pPr>
      <w:rPr>
        <w:rFonts w:ascii="Symbol" w:hAnsi="Symbol"/>
      </w:rPr>
    </w:lvl>
    <w:lvl w:ilvl="2" w:tplc="F8AC9D4E">
      <w:start w:val="1"/>
      <w:numFmt w:val="bullet"/>
      <w:lvlText w:val=""/>
      <w:lvlJc w:val="left"/>
      <w:pPr>
        <w:ind w:left="1440" w:hanging="360"/>
      </w:pPr>
      <w:rPr>
        <w:rFonts w:ascii="Symbol" w:hAnsi="Symbol"/>
      </w:rPr>
    </w:lvl>
    <w:lvl w:ilvl="3" w:tplc="479CAB8A">
      <w:start w:val="1"/>
      <w:numFmt w:val="bullet"/>
      <w:lvlText w:val=""/>
      <w:lvlJc w:val="left"/>
      <w:pPr>
        <w:ind w:left="1440" w:hanging="360"/>
      </w:pPr>
      <w:rPr>
        <w:rFonts w:ascii="Symbol" w:hAnsi="Symbol"/>
      </w:rPr>
    </w:lvl>
    <w:lvl w:ilvl="4" w:tplc="592C7FAA">
      <w:start w:val="1"/>
      <w:numFmt w:val="bullet"/>
      <w:lvlText w:val=""/>
      <w:lvlJc w:val="left"/>
      <w:pPr>
        <w:ind w:left="1440" w:hanging="360"/>
      </w:pPr>
      <w:rPr>
        <w:rFonts w:ascii="Symbol" w:hAnsi="Symbol"/>
      </w:rPr>
    </w:lvl>
    <w:lvl w:ilvl="5" w:tplc="25D844FA">
      <w:start w:val="1"/>
      <w:numFmt w:val="bullet"/>
      <w:lvlText w:val=""/>
      <w:lvlJc w:val="left"/>
      <w:pPr>
        <w:ind w:left="1440" w:hanging="360"/>
      </w:pPr>
      <w:rPr>
        <w:rFonts w:ascii="Symbol" w:hAnsi="Symbol"/>
      </w:rPr>
    </w:lvl>
    <w:lvl w:ilvl="6" w:tplc="A70E325A">
      <w:start w:val="1"/>
      <w:numFmt w:val="bullet"/>
      <w:lvlText w:val=""/>
      <w:lvlJc w:val="left"/>
      <w:pPr>
        <w:ind w:left="1440" w:hanging="360"/>
      </w:pPr>
      <w:rPr>
        <w:rFonts w:ascii="Symbol" w:hAnsi="Symbol"/>
      </w:rPr>
    </w:lvl>
    <w:lvl w:ilvl="7" w:tplc="305E1696">
      <w:start w:val="1"/>
      <w:numFmt w:val="bullet"/>
      <w:lvlText w:val=""/>
      <w:lvlJc w:val="left"/>
      <w:pPr>
        <w:ind w:left="1440" w:hanging="360"/>
      </w:pPr>
      <w:rPr>
        <w:rFonts w:ascii="Symbol" w:hAnsi="Symbol"/>
      </w:rPr>
    </w:lvl>
    <w:lvl w:ilvl="8" w:tplc="CA1C4B88">
      <w:start w:val="1"/>
      <w:numFmt w:val="bullet"/>
      <w:lvlText w:val=""/>
      <w:lvlJc w:val="left"/>
      <w:pPr>
        <w:ind w:left="1440" w:hanging="360"/>
      </w:pPr>
      <w:rPr>
        <w:rFonts w:ascii="Symbol" w:hAnsi="Symbol"/>
      </w:rPr>
    </w:lvl>
  </w:abstractNum>
  <w:abstractNum w:abstractNumId="22" w15:restartNumberingAfterBreak="0">
    <w:nsid w:val="56182FBF"/>
    <w:multiLevelType w:val="multilevel"/>
    <w:tmpl w:val="42ECEA12"/>
    <w:lvl w:ilvl="0">
      <w:start w:val="6"/>
      <w:numFmt w:val="decimal"/>
      <w:lvlText w:val="5.%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3C7E8A"/>
    <w:multiLevelType w:val="hybridMultilevel"/>
    <w:tmpl w:val="8CAE7550"/>
    <w:lvl w:ilvl="0" w:tplc="0B2E63B6">
      <w:start w:val="1"/>
      <w:numFmt w:val="decimal"/>
      <w:lvlText w:val="%1."/>
      <w:lvlJc w:val="left"/>
      <w:pPr>
        <w:ind w:left="720" w:hanging="360"/>
      </w:pPr>
    </w:lvl>
    <w:lvl w:ilvl="1" w:tplc="BB4CD962">
      <w:start w:val="1"/>
      <w:numFmt w:val="decimal"/>
      <w:lvlText w:val="%2."/>
      <w:lvlJc w:val="left"/>
      <w:pPr>
        <w:ind w:left="720" w:hanging="360"/>
      </w:pPr>
    </w:lvl>
    <w:lvl w:ilvl="2" w:tplc="38884816">
      <w:start w:val="1"/>
      <w:numFmt w:val="decimal"/>
      <w:lvlText w:val="%3."/>
      <w:lvlJc w:val="left"/>
      <w:pPr>
        <w:ind w:left="720" w:hanging="360"/>
      </w:pPr>
    </w:lvl>
    <w:lvl w:ilvl="3" w:tplc="C61CAE50">
      <w:start w:val="1"/>
      <w:numFmt w:val="decimal"/>
      <w:lvlText w:val="%4."/>
      <w:lvlJc w:val="left"/>
      <w:pPr>
        <w:ind w:left="720" w:hanging="360"/>
      </w:pPr>
    </w:lvl>
    <w:lvl w:ilvl="4" w:tplc="CFD0F958">
      <w:start w:val="1"/>
      <w:numFmt w:val="decimal"/>
      <w:lvlText w:val="%5."/>
      <w:lvlJc w:val="left"/>
      <w:pPr>
        <w:ind w:left="720" w:hanging="360"/>
      </w:pPr>
    </w:lvl>
    <w:lvl w:ilvl="5" w:tplc="44361C44">
      <w:start w:val="1"/>
      <w:numFmt w:val="decimal"/>
      <w:lvlText w:val="%6."/>
      <w:lvlJc w:val="left"/>
      <w:pPr>
        <w:ind w:left="720" w:hanging="360"/>
      </w:pPr>
    </w:lvl>
    <w:lvl w:ilvl="6" w:tplc="A1DCEB9E">
      <w:start w:val="1"/>
      <w:numFmt w:val="decimal"/>
      <w:lvlText w:val="%7."/>
      <w:lvlJc w:val="left"/>
      <w:pPr>
        <w:ind w:left="720" w:hanging="360"/>
      </w:pPr>
    </w:lvl>
    <w:lvl w:ilvl="7" w:tplc="A598430A">
      <w:start w:val="1"/>
      <w:numFmt w:val="decimal"/>
      <w:lvlText w:val="%8."/>
      <w:lvlJc w:val="left"/>
      <w:pPr>
        <w:ind w:left="720" w:hanging="360"/>
      </w:pPr>
    </w:lvl>
    <w:lvl w:ilvl="8" w:tplc="5DDAFE48">
      <w:start w:val="1"/>
      <w:numFmt w:val="decimal"/>
      <w:lvlText w:val="%9."/>
      <w:lvlJc w:val="left"/>
      <w:pPr>
        <w:ind w:left="720" w:hanging="360"/>
      </w:pPr>
    </w:lvl>
  </w:abstractNum>
  <w:abstractNum w:abstractNumId="24" w15:restartNumberingAfterBreak="0">
    <w:nsid w:val="59ED310A"/>
    <w:multiLevelType w:val="hybridMultilevel"/>
    <w:tmpl w:val="80FEEE6E"/>
    <w:lvl w:ilvl="0" w:tplc="04270001">
      <w:start w:val="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9F016AD"/>
    <w:multiLevelType w:val="multilevel"/>
    <w:tmpl w:val="39EC93D8"/>
    <w:lvl w:ilvl="0">
      <w:start w:val="3"/>
      <w:numFmt w:val="decimal"/>
      <w:lvlText w:val="2.%1."/>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2"/>
        <w:szCs w:val="22"/>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8" w15:restartNumberingAfterBreak="0">
    <w:nsid w:val="5E802007"/>
    <w:multiLevelType w:val="hybridMultilevel"/>
    <w:tmpl w:val="EA9CEB92"/>
    <w:lvl w:ilvl="0" w:tplc="E1C6E94C">
      <w:start w:val="1"/>
      <w:numFmt w:val="bullet"/>
      <w:lvlText w:val=""/>
      <w:lvlJc w:val="left"/>
      <w:pPr>
        <w:ind w:left="1440" w:hanging="360"/>
      </w:pPr>
      <w:rPr>
        <w:rFonts w:ascii="Symbol" w:hAnsi="Symbol"/>
      </w:rPr>
    </w:lvl>
    <w:lvl w:ilvl="1" w:tplc="D0D898BC">
      <w:start w:val="1"/>
      <w:numFmt w:val="bullet"/>
      <w:lvlText w:val=""/>
      <w:lvlJc w:val="left"/>
      <w:pPr>
        <w:ind w:left="1440" w:hanging="360"/>
      </w:pPr>
      <w:rPr>
        <w:rFonts w:ascii="Symbol" w:hAnsi="Symbol"/>
      </w:rPr>
    </w:lvl>
    <w:lvl w:ilvl="2" w:tplc="FADEA28A">
      <w:start w:val="1"/>
      <w:numFmt w:val="bullet"/>
      <w:lvlText w:val=""/>
      <w:lvlJc w:val="left"/>
      <w:pPr>
        <w:ind w:left="1440" w:hanging="360"/>
      </w:pPr>
      <w:rPr>
        <w:rFonts w:ascii="Symbol" w:hAnsi="Symbol"/>
      </w:rPr>
    </w:lvl>
    <w:lvl w:ilvl="3" w:tplc="1BA860B2">
      <w:start w:val="1"/>
      <w:numFmt w:val="bullet"/>
      <w:lvlText w:val=""/>
      <w:lvlJc w:val="left"/>
      <w:pPr>
        <w:ind w:left="1440" w:hanging="360"/>
      </w:pPr>
      <w:rPr>
        <w:rFonts w:ascii="Symbol" w:hAnsi="Symbol"/>
      </w:rPr>
    </w:lvl>
    <w:lvl w:ilvl="4" w:tplc="05003280">
      <w:start w:val="1"/>
      <w:numFmt w:val="bullet"/>
      <w:lvlText w:val=""/>
      <w:lvlJc w:val="left"/>
      <w:pPr>
        <w:ind w:left="1440" w:hanging="360"/>
      </w:pPr>
      <w:rPr>
        <w:rFonts w:ascii="Symbol" w:hAnsi="Symbol"/>
      </w:rPr>
    </w:lvl>
    <w:lvl w:ilvl="5" w:tplc="E6AE656C">
      <w:start w:val="1"/>
      <w:numFmt w:val="bullet"/>
      <w:lvlText w:val=""/>
      <w:lvlJc w:val="left"/>
      <w:pPr>
        <w:ind w:left="1440" w:hanging="360"/>
      </w:pPr>
      <w:rPr>
        <w:rFonts w:ascii="Symbol" w:hAnsi="Symbol"/>
      </w:rPr>
    </w:lvl>
    <w:lvl w:ilvl="6" w:tplc="5A34EB1C">
      <w:start w:val="1"/>
      <w:numFmt w:val="bullet"/>
      <w:lvlText w:val=""/>
      <w:lvlJc w:val="left"/>
      <w:pPr>
        <w:ind w:left="1440" w:hanging="360"/>
      </w:pPr>
      <w:rPr>
        <w:rFonts w:ascii="Symbol" w:hAnsi="Symbol"/>
      </w:rPr>
    </w:lvl>
    <w:lvl w:ilvl="7" w:tplc="4440AF88">
      <w:start w:val="1"/>
      <w:numFmt w:val="bullet"/>
      <w:lvlText w:val=""/>
      <w:lvlJc w:val="left"/>
      <w:pPr>
        <w:ind w:left="1440" w:hanging="360"/>
      </w:pPr>
      <w:rPr>
        <w:rFonts w:ascii="Symbol" w:hAnsi="Symbol"/>
      </w:rPr>
    </w:lvl>
    <w:lvl w:ilvl="8" w:tplc="A380D7A4">
      <w:start w:val="1"/>
      <w:numFmt w:val="bullet"/>
      <w:lvlText w:val=""/>
      <w:lvlJc w:val="left"/>
      <w:pPr>
        <w:ind w:left="1440" w:hanging="360"/>
      </w:pPr>
      <w:rPr>
        <w:rFonts w:ascii="Symbol" w:hAnsi="Symbol"/>
      </w:rPr>
    </w:lvl>
  </w:abstractNum>
  <w:abstractNum w:abstractNumId="29"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30"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2" w15:restartNumberingAfterBreak="0">
    <w:nsid w:val="730D1629"/>
    <w:multiLevelType w:val="hybridMultilevel"/>
    <w:tmpl w:val="8C9A6D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4204FA3"/>
    <w:multiLevelType w:val="hybridMultilevel"/>
    <w:tmpl w:val="BBB6EE6A"/>
    <w:lvl w:ilvl="0" w:tplc="0427000F">
      <w:start w:val="1"/>
      <w:numFmt w:val="decimal"/>
      <w:lvlText w:val="%1."/>
      <w:lvlJc w:val="left"/>
      <w:pPr>
        <w:ind w:left="1211" w:hanging="360"/>
      </w:p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35"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37"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2633860">
    <w:abstractNumId w:val="13"/>
  </w:num>
  <w:num w:numId="2" w16cid:durableId="1308049185">
    <w:abstractNumId w:val="29"/>
  </w:num>
  <w:num w:numId="3" w16cid:durableId="1035697925">
    <w:abstractNumId w:val="10"/>
  </w:num>
  <w:num w:numId="4" w16cid:durableId="1979843409">
    <w:abstractNumId w:val="19"/>
  </w:num>
  <w:num w:numId="5" w16cid:durableId="1953629038">
    <w:abstractNumId w:val="37"/>
  </w:num>
  <w:num w:numId="6" w16cid:durableId="1574121844">
    <w:abstractNumId w:val="34"/>
  </w:num>
  <w:num w:numId="7" w16cid:durableId="1697122648">
    <w:abstractNumId w:val="15"/>
  </w:num>
  <w:num w:numId="8" w16cid:durableId="960260748">
    <w:abstractNumId w:val="36"/>
  </w:num>
  <w:num w:numId="9" w16cid:durableId="2066835283">
    <w:abstractNumId w:val="17"/>
  </w:num>
  <w:num w:numId="10" w16cid:durableId="841776307">
    <w:abstractNumId w:val="30"/>
  </w:num>
  <w:num w:numId="11" w16cid:durableId="881405163">
    <w:abstractNumId w:val="18"/>
  </w:num>
  <w:num w:numId="12" w16cid:durableId="1101489781">
    <w:abstractNumId w:val="26"/>
  </w:num>
  <w:num w:numId="13" w16cid:durableId="133717375">
    <w:abstractNumId w:val="0"/>
  </w:num>
  <w:num w:numId="14" w16cid:durableId="766929813">
    <w:abstractNumId w:val="31"/>
  </w:num>
  <w:num w:numId="15" w16cid:durableId="39592240">
    <w:abstractNumId w:val="35"/>
  </w:num>
  <w:num w:numId="16" w16cid:durableId="795834038">
    <w:abstractNumId w:val="6"/>
  </w:num>
  <w:num w:numId="17" w16cid:durableId="1638222144">
    <w:abstractNumId w:val="4"/>
  </w:num>
  <w:num w:numId="18" w16cid:durableId="831213451">
    <w:abstractNumId w:val="28"/>
  </w:num>
  <w:num w:numId="19" w16cid:durableId="456071950">
    <w:abstractNumId w:val="21"/>
  </w:num>
  <w:num w:numId="20" w16cid:durableId="1451128904">
    <w:abstractNumId w:val="23"/>
  </w:num>
  <w:num w:numId="21" w16cid:durableId="874343908">
    <w:abstractNumId w:val="2"/>
  </w:num>
  <w:num w:numId="22" w16cid:durableId="2040398527">
    <w:abstractNumId w:val="7"/>
  </w:num>
  <w:num w:numId="23" w16cid:durableId="252474183">
    <w:abstractNumId w:val="8"/>
  </w:num>
  <w:num w:numId="24" w16cid:durableId="178814400">
    <w:abstractNumId w:val="1"/>
  </w:num>
  <w:num w:numId="25" w16cid:durableId="1908954126">
    <w:abstractNumId w:val="20"/>
  </w:num>
  <w:num w:numId="26" w16cid:durableId="992104581">
    <w:abstractNumId w:val="11"/>
  </w:num>
  <w:num w:numId="27" w16cid:durableId="8654849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303383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730754">
    <w:abstractNumId w:val="27"/>
  </w:num>
  <w:num w:numId="30" w16cid:durableId="87771125">
    <w:abstractNumId w:val="16"/>
  </w:num>
  <w:num w:numId="31" w16cid:durableId="1500802425">
    <w:abstractNumId w:val="9"/>
  </w:num>
  <w:num w:numId="32" w16cid:durableId="94594114">
    <w:abstractNumId w:val="33"/>
  </w:num>
  <w:num w:numId="33" w16cid:durableId="1682582822">
    <w:abstractNumId w:val="24"/>
  </w:num>
  <w:num w:numId="34" w16cid:durableId="4866575">
    <w:abstractNumId w:val="32"/>
  </w:num>
  <w:num w:numId="35" w16cid:durableId="2117212608">
    <w:abstractNumId w:val="3"/>
  </w:num>
  <w:num w:numId="36" w16cid:durableId="1357384913">
    <w:abstractNumId w:val="25"/>
    <w:lvlOverride w:ilvl="0">
      <w:startOverride w:val="3"/>
    </w:lvlOverride>
    <w:lvlOverride w:ilvl="1"/>
    <w:lvlOverride w:ilvl="2"/>
    <w:lvlOverride w:ilvl="3"/>
    <w:lvlOverride w:ilvl="4"/>
    <w:lvlOverride w:ilvl="5"/>
    <w:lvlOverride w:ilvl="6"/>
    <w:lvlOverride w:ilvl="7"/>
    <w:lvlOverride w:ilvl="8"/>
  </w:num>
  <w:num w:numId="37" w16cid:durableId="1795171631">
    <w:abstractNumId w:val="14"/>
  </w:num>
  <w:num w:numId="38" w16cid:durableId="503714296">
    <w:abstractNumId w:val="25"/>
  </w:num>
  <w:num w:numId="39" w16cid:durableId="1533417252">
    <w:abstractNumId w:val="12"/>
  </w:num>
  <w:num w:numId="40" w16cid:durableId="442382051">
    <w:abstractNumId w:val="22"/>
  </w:num>
  <w:num w:numId="41" w16cid:durableId="1140997614">
    <w:abstractNumId w:val="5"/>
  </w:num>
  <w:num w:numId="42" w16cid:durableId="886143476">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3" w16cid:durableId="487132208">
    <w:abstractNumId w:val="5"/>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6FBD"/>
    <w:rsid w:val="00007193"/>
    <w:rsid w:val="000075F2"/>
    <w:rsid w:val="00010170"/>
    <w:rsid w:val="000102CC"/>
    <w:rsid w:val="00010BF2"/>
    <w:rsid w:val="00013C64"/>
    <w:rsid w:val="0001489E"/>
    <w:rsid w:val="00016F4E"/>
    <w:rsid w:val="00020937"/>
    <w:rsid w:val="000214F9"/>
    <w:rsid w:val="00026934"/>
    <w:rsid w:val="00026EEE"/>
    <w:rsid w:val="00030565"/>
    <w:rsid w:val="00032E48"/>
    <w:rsid w:val="00035A8E"/>
    <w:rsid w:val="000366D6"/>
    <w:rsid w:val="00037B49"/>
    <w:rsid w:val="00037F06"/>
    <w:rsid w:val="000406AA"/>
    <w:rsid w:val="000408D7"/>
    <w:rsid w:val="000429B1"/>
    <w:rsid w:val="0004379B"/>
    <w:rsid w:val="000465E7"/>
    <w:rsid w:val="0005007D"/>
    <w:rsid w:val="00056D6C"/>
    <w:rsid w:val="00066197"/>
    <w:rsid w:val="00067E14"/>
    <w:rsid w:val="00075CA0"/>
    <w:rsid w:val="000800E7"/>
    <w:rsid w:val="00080756"/>
    <w:rsid w:val="00080DB6"/>
    <w:rsid w:val="000810B2"/>
    <w:rsid w:val="00081B00"/>
    <w:rsid w:val="00081F3F"/>
    <w:rsid w:val="0009058C"/>
    <w:rsid w:val="00093AD4"/>
    <w:rsid w:val="00095B86"/>
    <w:rsid w:val="000A0989"/>
    <w:rsid w:val="000A4893"/>
    <w:rsid w:val="000A5FF8"/>
    <w:rsid w:val="000A6FF8"/>
    <w:rsid w:val="000B18FB"/>
    <w:rsid w:val="000B1FC6"/>
    <w:rsid w:val="000B25F7"/>
    <w:rsid w:val="000B6178"/>
    <w:rsid w:val="000B734A"/>
    <w:rsid w:val="000C157B"/>
    <w:rsid w:val="000C3C6E"/>
    <w:rsid w:val="000C3C8A"/>
    <w:rsid w:val="000C4C82"/>
    <w:rsid w:val="000C5B22"/>
    <w:rsid w:val="000D1ED2"/>
    <w:rsid w:val="000D2742"/>
    <w:rsid w:val="000D4809"/>
    <w:rsid w:val="000E1CE5"/>
    <w:rsid w:val="000E3441"/>
    <w:rsid w:val="000E35AB"/>
    <w:rsid w:val="000E3615"/>
    <w:rsid w:val="000E3E0C"/>
    <w:rsid w:val="000E577D"/>
    <w:rsid w:val="000E6AFE"/>
    <w:rsid w:val="000E743D"/>
    <w:rsid w:val="000F7F13"/>
    <w:rsid w:val="001005A3"/>
    <w:rsid w:val="00102997"/>
    <w:rsid w:val="00103B30"/>
    <w:rsid w:val="00105D2D"/>
    <w:rsid w:val="00106A6F"/>
    <w:rsid w:val="00106B29"/>
    <w:rsid w:val="00114FD6"/>
    <w:rsid w:val="001176FE"/>
    <w:rsid w:val="0011797F"/>
    <w:rsid w:val="00120522"/>
    <w:rsid w:val="001231AE"/>
    <w:rsid w:val="00123CFF"/>
    <w:rsid w:val="00126CB2"/>
    <w:rsid w:val="001312FC"/>
    <w:rsid w:val="00132008"/>
    <w:rsid w:val="00136A9E"/>
    <w:rsid w:val="0014584F"/>
    <w:rsid w:val="00147D28"/>
    <w:rsid w:val="00150C9F"/>
    <w:rsid w:val="00152121"/>
    <w:rsid w:val="00154F94"/>
    <w:rsid w:val="00155232"/>
    <w:rsid w:val="00157050"/>
    <w:rsid w:val="00161915"/>
    <w:rsid w:val="00162CCC"/>
    <w:rsid w:val="00166274"/>
    <w:rsid w:val="00166868"/>
    <w:rsid w:val="00166D73"/>
    <w:rsid w:val="0016753D"/>
    <w:rsid w:val="001700DE"/>
    <w:rsid w:val="001701CD"/>
    <w:rsid w:val="0017205E"/>
    <w:rsid w:val="001751BA"/>
    <w:rsid w:val="0018168E"/>
    <w:rsid w:val="001827A9"/>
    <w:rsid w:val="00186294"/>
    <w:rsid w:val="00186F80"/>
    <w:rsid w:val="00187AF7"/>
    <w:rsid w:val="00193CBB"/>
    <w:rsid w:val="00196A35"/>
    <w:rsid w:val="00196B51"/>
    <w:rsid w:val="001B052F"/>
    <w:rsid w:val="001B0863"/>
    <w:rsid w:val="001B25B8"/>
    <w:rsid w:val="001B55DF"/>
    <w:rsid w:val="001B565C"/>
    <w:rsid w:val="001B5C64"/>
    <w:rsid w:val="001B61B5"/>
    <w:rsid w:val="001B64AE"/>
    <w:rsid w:val="001B65E2"/>
    <w:rsid w:val="001C046E"/>
    <w:rsid w:val="001C1081"/>
    <w:rsid w:val="001C78CD"/>
    <w:rsid w:val="001D1808"/>
    <w:rsid w:val="001D217F"/>
    <w:rsid w:val="001E01DB"/>
    <w:rsid w:val="001E4C6A"/>
    <w:rsid w:val="001E5E38"/>
    <w:rsid w:val="001F07F8"/>
    <w:rsid w:val="001F2398"/>
    <w:rsid w:val="001F3469"/>
    <w:rsid w:val="001F394B"/>
    <w:rsid w:val="001F7395"/>
    <w:rsid w:val="001F7D64"/>
    <w:rsid w:val="002037BB"/>
    <w:rsid w:val="0020734D"/>
    <w:rsid w:val="002106A3"/>
    <w:rsid w:val="002145C4"/>
    <w:rsid w:val="00217371"/>
    <w:rsid w:val="00217E19"/>
    <w:rsid w:val="002218BD"/>
    <w:rsid w:val="00222D91"/>
    <w:rsid w:val="00225F06"/>
    <w:rsid w:val="002260F6"/>
    <w:rsid w:val="002301EF"/>
    <w:rsid w:val="00231A45"/>
    <w:rsid w:val="00232E6E"/>
    <w:rsid w:val="00233364"/>
    <w:rsid w:val="00233C79"/>
    <w:rsid w:val="002362BA"/>
    <w:rsid w:val="0023651E"/>
    <w:rsid w:val="0024312D"/>
    <w:rsid w:val="0024510D"/>
    <w:rsid w:val="00251457"/>
    <w:rsid w:val="00253344"/>
    <w:rsid w:val="00253EE3"/>
    <w:rsid w:val="00256349"/>
    <w:rsid w:val="00274A4F"/>
    <w:rsid w:val="00275667"/>
    <w:rsid w:val="0027714D"/>
    <w:rsid w:val="002776EE"/>
    <w:rsid w:val="00280BD9"/>
    <w:rsid w:val="0028192A"/>
    <w:rsid w:val="002823B8"/>
    <w:rsid w:val="00282989"/>
    <w:rsid w:val="002913E4"/>
    <w:rsid w:val="00296506"/>
    <w:rsid w:val="00296736"/>
    <w:rsid w:val="002A32A2"/>
    <w:rsid w:val="002A54D4"/>
    <w:rsid w:val="002A5712"/>
    <w:rsid w:val="002B2B59"/>
    <w:rsid w:val="002B38F0"/>
    <w:rsid w:val="002B408D"/>
    <w:rsid w:val="002B420A"/>
    <w:rsid w:val="002B7E1A"/>
    <w:rsid w:val="002C029D"/>
    <w:rsid w:val="002C0A46"/>
    <w:rsid w:val="002C7C59"/>
    <w:rsid w:val="002D00FC"/>
    <w:rsid w:val="002D0792"/>
    <w:rsid w:val="002D271A"/>
    <w:rsid w:val="002D5865"/>
    <w:rsid w:val="002D6747"/>
    <w:rsid w:val="002D7643"/>
    <w:rsid w:val="002E216A"/>
    <w:rsid w:val="002E770D"/>
    <w:rsid w:val="002F1A88"/>
    <w:rsid w:val="002F3AE4"/>
    <w:rsid w:val="00302D36"/>
    <w:rsid w:val="00314641"/>
    <w:rsid w:val="00314C3F"/>
    <w:rsid w:val="00316AAF"/>
    <w:rsid w:val="00320025"/>
    <w:rsid w:val="0032170E"/>
    <w:rsid w:val="00324418"/>
    <w:rsid w:val="0032501F"/>
    <w:rsid w:val="00325340"/>
    <w:rsid w:val="0032676D"/>
    <w:rsid w:val="00327969"/>
    <w:rsid w:val="00331454"/>
    <w:rsid w:val="003317E9"/>
    <w:rsid w:val="00331909"/>
    <w:rsid w:val="003337D5"/>
    <w:rsid w:val="003360A7"/>
    <w:rsid w:val="003408CB"/>
    <w:rsid w:val="00341F00"/>
    <w:rsid w:val="00342FE3"/>
    <w:rsid w:val="00345F2B"/>
    <w:rsid w:val="0035371E"/>
    <w:rsid w:val="00353D1A"/>
    <w:rsid w:val="00356F58"/>
    <w:rsid w:val="003577D2"/>
    <w:rsid w:val="0036400A"/>
    <w:rsid w:val="003640A7"/>
    <w:rsid w:val="00364C52"/>
    <w:rsid w:val="00366005"/>
    <w:rsid w:val="00366377"/>
    <w:rsid w:val="00366D26"/>
    <w:rsid w:val="00377C43"/>
    <w:rsid w:val="003821AB"/>
    <w:rsid w:val="003848FC"/>
    <w:rsid w:val="003850D7"/>
    <w:rsid w:val="0038713C"/>
    <w:rsid w:val="003905DA"/>
    <w:rsid w:val="00390BB3"/>
    <w:rsid w:val="003A0D35"/>
    <w:rsid w:val="003A4F60"/>
    <w:rsid w:val="003B18C4"/>
    <w:rsid w:val="003B1EA8"/>
    <w:rsid w:val="003B2032"/>
    <w:rsid w:val="003C5584"/>
    <w:rsid w:val="003C57DA"/>
    <w:rsid w:val="003C58F3"/>
    <w:rsid w:val="003D6DBD"/>
    <w:rsid w:val="003D7189"/>
    <w:rsid w:val="003E2F20"/>
    <w:rsid w:val="003E468D"/>
    <w:rsid w:val="003E4F81"/>
    <w:rsid w:val="003E6F52"/>
    <w:rsid w:val="003F1DE3"/>
    <w:rsid w:val="003F7EDD"/>
    <w:rsid w:val="00400BAE"/>
    <w:rsid w:val="00403D18"/>
    <w:rsid w:val="0040515F"/>
    <w:rsid w:val="00406802"/>
    <w:rsid w:val="00407132"/>
    <w:rsid w:val="0041000A"/>
    <w:rsid w:val="00411974"/>
    <w:rsid w:val="004138FE"/>
    <w:rsid w:val="00415E07"/>
    <w:rsid w:val="004253B3"/>
    <w:rsid w:val="00443706"/>
    <w:rsid w:val="00452549"/>
    <w:rsid w:val="00455299"/>
    <w:rsid w:val="004570DE"/>
    <w:rsid w:val="0046548A"/>
    <w:rsid w:val="00472010"/>
    <w:rsid w:val="00472567"/>
    <w:rsid w:val="00475604"/>
    <w:rsid w:val="0047685B"/>
    <w:rsid w:val="0047762C"/>
    <w:rsid w:val="004828E9"/>
    <w:rsid w:val="004847FB"/>
    <w:rsid w:val="00485262"/>
    <w:rsid w:val="004928B7"/>
    <w:rsid w:val="00493880"/>
    <w:rsid w:val="0049432C"/>
    <w:rsid w:val="0049581D"/>
    <w:rsid w:val="004966D6"/>
    <w:rsid w:val="004A1E4A"/>
    <w:rsid w:val="004A38AA"/>
    <w:rsid w:val="004A7D9F"/>
    <w:rsid w:val="004B47BD"/>
    <w:rsid w:val="004C26FA"/>
    <w:rsid w:val="004C5A0D"/>
    <w:rsid w:val="004D0F80"/>
    <w:rsid w:val="004D1700"/>
    <w:rsid w:val="004D1EEE"/>
    <w:rsid w:val="004D584A"/>
    <w:rsid w:val="004D6CDF"/>
    <w:rsid w:val="004D6F25"/>
    <w:rsid w:val="004D756F"/>
    <w:rsid w:val="004E0E00"/>
    <w:rsid w:val="004F085A"/>
    <w:rsid w:val="004F5A8B"/>
    <w:rsid w:val="004F63D1"/>
    <w:rsid w:val="00500B42"/>
    <w:rsid w:val="00501630"/>
    <w:rsid w:val="00501804"/>
    <w:rsid w:val="00511172"/>
    <w:rsid w:val="00512936"/>
    <w:rsid w:val="0051342C"/>
    <w:rsid w:val="00515545"/>
    <w:rsid w:val="00515A7E"/>
    <w:rsid w:val="005206FF"/>
    <w:rsid w:val="0052349B"/>
    <w:rsid w:val="00523CB4"/>
    <w:rsid w:val="00523E2B"/>
    <w:rsid w:val="00536CBD"/>
    <w:rsid w:val="00541D15"/>
    <w:rsid w:val="00544BDA"/>
    <w:rsid w:val="00545A21"/>
    <w:rsid w:val="005505AC"/>
    <w:rsid w:val="005512B5"/>
    <w:rsid w:val="0055606E"/>
    <w:rsid w:val="005602AF"/>
    <w:rsid w:val="00560B93"/>
    <w:rsid w:val="00566D73"/>
    <w:rsid w:val="00573FC5"/>
    <w:rsid w:val="005742A4"/>
    <w:rsid w:val="00575C1F"/>
    <w:rsid w:val="00576794"/>
    <w:rsid w:val="00576ADB"/>
    <w:rsid w:val="00576E26"/>
    <w:rsid w:val="00577E48"/>
    <w:rsid w:val="00580184"/>
    <w:rsid w:val="005837A5"/>
    <w:rsid w:val="005838D5"/>
    <w:rsid w:val="00590EE4"/>
    <w:rsid w:val="0059292F"/>
    <w:rsid w:val="005949E9"/>
    <w:rsid w:val="005974BC"/>
    <w:rsid w:val="005A50BB"/>
    <w:rsid w:val="005A5879"/>
    <w:rsid w:val="005A5943"/>
    <w:rsid w:val="005B1BA1"/>
    <w:rsid w:val="005B4166"/>
    <w:rsid w:val="005B58EE"/>
    <w:rsid w:val="005B62D4"/>
    <w:rsid w:val="005B783B"/>
    <w:rsid w:val="005C0191"/>
    <w:rsid w:val="005C433C"/>
    <w:rsid w:val="005C71D9"/>
    <w:rsid w:val="005D0DF7"/>
    <w:rsid w:val="005D35CC"/>
    <w:rsid w:val="005D393A"/>
    <w:rsid w:val="005E1CC1"/>
    <w:rsid w:val="005E1E08"/>
    <w:rsid w:val="005E231C"/>
    <w:rsid w:val="005E282E"/>
    <w:rsid w:val="005E28AB"/>
    <w:rsid w:val="005E4267"/>
    <w:rsid w:val="005E73C4"/>
    <w:rsid w:val="005E7E5A"/>
    <w:rsid w:val="005F0367"/>
    <w:rsid w:val="005F245C"/>
    <w:rsid w:val="005F2A74"/>
    <w:rsid w:val="005F4A04"/>
    <w:rsid w:val="006015BF"/>
    <w:rsid w:val="006038BD"/>
    <w:rsid w:val="006038F4"/>
    <w:rsid w:val="006068D8"/>
    <w:rsid w:val="006068DB"/>
    <w:rsid w:val="006121D3"/>
    <w:rsid w:val="00624F48"/>
    <w:rsid w:val="00625374"/>
    <w:rsid w:val="006313F0"/>
    <w:rsid w:val="00636646"/>
    <w:rsid w:val="0063669D"/>
    <w:rsid w:val="00636A76"/>
    <w:rsid w:val="0063712C"/>
    <w:rsid w:val="00643129"/>
    <w:rsid w:val="00644635"/>
    <w:rsid w:val="006457BF"/>
    <w:rsid w:val="00650F26"/>
    <w:rsid w:val="00660C49"/>
    <w:rsid w:val="00661282"/>
    <w:rsid w:val="00662285"/>
    <w:rsid w:val="00662B9C"/>
    <w:rsid w:val="00664529"/>
    <w:rsid w:val="00664C48"/>
    <w:rsid w:val="00665081"/>
    <w:rsid w:val="00666492"/>
    <w:rsid w:val="0066683E"/>
    <w:rsid w:val="0066715A"/>
    <w:rsid w:val="00672605"/>
    <w:rsid w:val="006730BA"/>
    <w:rsid w:val="00674E37"/>
    <w:rsid w:val="0067700A"/>
    <w:rsid w:val="00677BFA"/>
    <w:rsid w:val="006801CB"/>
    <w:rsid w:val="006806DB"/>
    <w:rsid w:val="00680BAD"/>
    <w:rsid w:val="00682595"/>
    <w:rsid w:val="00682631"/>
    <w:rsid w:val="00682925"/>
    <w:rsid w:val="006832B6"/>
    <w:rsid w:val="00687CC7"/>
    <w:rsid w:val="00691C52"/>
    <w:rsid w:val="006929C2"/>
    <w:rsid w:val="0069410D"/>
    <w:rsid w:val="006956CF"/>
    <w:rsid w:val="006A0005"/>
    <w:rsid w:val="006A1764"/>
    <w:rsid w:val="006A31B0"/>
    <w:rsid w:val="006A37B5"/>
    <w:rsid w:val="006A3A21"/>
    <w:rsid w:val="006A3F7A"/>
    <w:rsid w:val="006A5EF6"/>
    <w:rsid w:val="006A750D"/>
    <w:rsid w:val="006B0CB0"/>
    <w:rsid w:val="006B52DA"/>
    <w:rsid w:val="006B62C0"/>
    <w:rsid w:val="006C066A"/>
    <w:rsid w:val="006C0D31"/>
    <w:rsid w:val="006C21F8"/>
    <w:rsid w:val="006D32DE"/>
    <w:rsid w:val="006D6E89"/>
    <w:rsid w:val="006D7112"/>
    <w:rsid w:val="006D740C"/>
    <w:rsid w:val="006E3317"/>
    <w:rsid w:val="006E4900"/>
    <w:rsid w:val="006F1A92"/>
    <w:rsid w:val="006F34F0"/>
    <w:rsid w:val="006F4032"/>
    <w:rsid w:val="006F4D53"/>
    <w:rsid w:val="006F517C"/>
    <w:rsid w:val="007004E0"/>
    <w:rsid w:val="00700BD2"/>
    <w:rsid w:val="00701B01"/>
    <w:rsid w:val="00701B47"/>
    <w:rsid w:val="0070233D"/>
    <w:rsid w:val="007026EF"/>
    <w:rsid w:val="00703625"/>
    <w:rsid w:val="00704B09"/>
    <w:rsid w:val="00704F80"/>
    <w:rsid w:val="00706A07"/>
    <w:rsid w:val="00711576"/>
    <w:rsid w:val="00714CAB"/>
    <w:rsid w:val="007154CC"/>
    <w:rsid w:val="00716ED1"/>
    <w:rsid w:val="00717BED"/>
    <w:rsid w:val="007206B5"/>
    <w:rsid w:val="00720A01"/>
    <w:rsid w:val="00720B00"/>
    <w:rsid w:val="0072128F"/>
    <w:rsid w:val="007224C4"/>
    <w:rsid w:val="00722AF5"/>
    <w:rsid w:val="007245DF"/>
    <w:rsid w:val="00725349"/>
    <w:rsid w:val="00730987"/>
    <w:rsid w:val="007319F1"/>
    <w:rsid w:val="00732815"/>
    <w:rsid w:val="00735BBC"/>
    <w:rsid w:val="007403FA"/>
    <w:rsid w:val="00747532"/>
    <w:rsid w:val="00747A4C"/>
    <w:rsid w:val="007542CD"/>
    <w:rsid w:val="007544DB"/>
    <w:rsid w:val="00754823"/>
    <w:rsid w:val="00754845"/>
    <w:rsid w:val="00754D09"/>
    <w:rsid w:val="0075535C"/>
    <w:rsid w:val="00755507"/>
    <w:rsid w:val="00761881"/>
    <w:rsid w:val="007640C1"/>
    <w:rsid w:val="00764E01"/>
    <w:rsid w:val="00766177"/>
    <w:rsid w:val="0076636A"/>
    <w:rsid w:val="007670B7"/>
    <w:rsid w:val="00767262"/>
    <w:rsid w:val="007710F9"/>
    <w:rsid w:val="00771286"/>
    <w:rsid w:val="00772C61"/>
    <w:rsid w:val="00775F07"/>
    <w:rsid w:val="00780962"/>
    <w:rsid w:val="007835D2"/>
    <w:rsid w:val="00786E21"/>
    <w:rsid w:val="00787F3E"/>
    <w:rsid w:val="00795B22"/>
    <w:rsid w:val="0079602F"/>
    <w:rsid w:val="007A0881"/>
    <w:rsid w:val="007A2805"/>
    <w:rsid w:val="007A2CAC"/>
    <w:rsid w:val="007A3E3A"/>
    <w:rsid w:val="007A68F2"/>
    <w:rsid w:val="007B2AF8"/>
    <w:rsid w:val="007B2B3D"/>
    <w:rsid w:val="007B3112"/>
    <w:rsid w:val="007B65A9"/>
    <w:rsid w:val="007C1284"/>
    <w:rsid w:val="007C152F"/>
    <w:rsid w:val="007C1754"/>
    <w:rsid w:val="007C245E"/>
    <w:rsid w:val="007C53F5"/>
    <w:rsid w:val="007C733E"/>
    <w:rsid w:val="007D4C89"/>
    <w:rsid w:val="007D5E01"/>
    <w:rsid w:val="007D6311"/>
    <w:rsid w:val="007D76B5"/>
    <w:rsid w:val="007E0245"/>
    <w:rsid w:val="007E0CA4"/>
    <w:rsid w:val="007E3BBC"/>
    <w:rsid w:val="007E634B"/>
    <w:rsid w:val="007E636E"/>
    <w:rsid w:val="007F4E58"/>
    <w:rsid w:val="007F5F4A"/>
    <w:rsid w:val="007F6675"/>
    <w:rsid w:val="00812D50"/>
    <w:rsid w:val="0081519E"/>
    <w:rsid w:val="008220FC"/>
    <w:rsid w:val="008231F0"/>
    <w:rsid w:val="00826303"/>
    <w:rsid w:val="00831A1A"/>
    <w:rsid w:val="00835249"/>
    <w:rsid w:val="00835982"/>
    <w:rsid w:val="00847C50"/>
    <w:rsid w:val="00850EEA"/>
    <w:rsid w:val="00853164"/>
    <w:rsid w:val="00862D51"/>
    <w:rsid w:val="00866693"/>
    <w:rsid w:val="008679AB"/>
    <w:rsid w:val="00867DD0"/>
    <w:rsid w:val="00872AAD"/>
    <w:rsid w:val="00876A5C"/>
    <w:rsid w:val="00877870"/>
    <w:rsid w:val="00877D9B"/>
    <w:rsid w:val="00881691"/>
    <w:rsid w:val="008856CD"/>
    <w:rsid w:val="008857EF"/>
    <w:rsid w:val="00890300"/>
    <w:rsid w:val="008904B6"/>
    <w:rsid w:val="00891478"/>
    <w:rsid w:val="00895262"/>
    <w:rsid w:val="00897636"/>
    <w:rsid w:val="008A5A97"/>
    <w:rsid w:val="008B1C02"/>
    <w:rsid w:val="008B4D66"/>
    <w:rsid w:val="008B57CC"/>
    <w:rsid w:val="008B6364"/>
    <w:rsid w:val="008B7F52"/>
    <w:rsid w:val="008C2735"/>
    <w:rsid w:val="008C5CAE"/>
    <w:rsid w:val="008D0D6F"/>
    <w:rsid w:val="008D17EA"/>
    <w:rsid w:val="008D37CB"/>
    <w:rsid w:val="008D61D0"/>
    <w:rsid w:val="008D7D78"/>
    <w:rsid w:val="008E3AA7"/>
    <w:rsid w:val="008E4B6A"/>
    <w:rsid w:val="008E7FB4"/>
    <w:rsid w:val="008F16AA"/>
    <w:rsid w:val="008F18F7"/>
    <w:rsid w:val="008F22A4"/>
    <w:rsid w:val="008F22AC"/>
    <w:rsid w:val="008F3F03"/>
    <w:rsid w:val="008F6549"/>
    <w:rsid w:val="008F6B39"/>
    <w:rsid w:val="00901C84"/>
    <w:rsid w:val="009059C1"/>
    <w:rsid w:val="00905D4C"/>
    <w:rsid w:val="00906023"/>
    <w:rsid w:val="00906D5C"/>
    <w:rsid w:val="00907773"/>
    <w:rsid w:val="009116AC"/>
    <w:rsid w:val="00911A78"/>
    <w:rsid w:val="00915C01"/>
    <w:rsid w:val="00915C96"/>
    <w:rsid w:val="009170E3"/>
    <w:rsid w:val="00917F6B"/>
    <w:rsid w:val="009231EB"/>
    <w:rsid w:val="009232DE"/>
    <w:rsid w:val="00926287"/>
    <w:rsid w:val="00926D20"/>
    <w:rsid w:val="0093075E"/>
    <w:rsid w:val="00931712"/>
    <w:rsid w:val="0093183E"/>
    <w:rsid w:val="00931945"/>
    <w:rsid w:val="0093386E"/>
    <w:rsid w:val="009344FF"/>
    <w:rsid w:val="009412F6"/>
    <w:rsid w:val="009425DF"/>
    <w:rsid w:val="0094499F"/>
    <w:rsid w:val="0094535B"/>
    <w:rsid w:val="00945E06"/>
    <w:rsid w:val="00946207"/>
    <w:rsid w:val="009462AE"/>
    <w:rsid w:val="00946F76"/>
    <w:rsid w:val="00947C10"/>
    <w:rsid w:val="009510D7"/>
    <w:rsid w:val="0095568F"/>
    <w:rsid w:val="00956CD1"/>
    <w:rsid w:val="009619D8"/>
    <w:rsid w:val="009644C2"/>
    <w:rsid w:val="009657AD"/>
    <w:rsid w:val="009676D3"/>
    <w:rsid w:val="009708B0"/>
    <w:rsid w:val="00971011"/>
    <w:rsid w:val="0097186B"/>
    <w:rsid w:val="00973B6F"/>
    <w:rsid w:val="0097475B"/>
    <w:rsid w:val="00976534"/>
    <w:rsid w:val="009765E1"/>
    <w:rsid w:val="009765EE"/>
    <w:rsid w:val="00976D3F"/>
    <w:rsid w:val="0097721E"/>
    <w:rsid w:val="00981B70"/>
    <w:rsid w:val="00982CF3"/>
    <w:rsid w:val="009869DF"/>
    <w:rsid w:val="00987170"/>
    <w:rsid w:val="00993096"/>
    <w:rsid w:val="00993A0E"/>
    <w:rsid w:val="00994FD5"/>
    <w:rsid w:val="00995450"/>
    <w:rsid w:val="00995814"/>
    <w:rsid w:val="00997A4C"/>
    <w:rsid w:val="009A25DB"/>
    <w:rsid w:val="009A56A4"/>
    <w:rsid w:val="009B0BFF"/>
    <w:rsid w:val="009B3277"/>
    <w:rsid w:val="009B344F"/>
    <w:rsid w:val="009B6652"/>
    <w:rsid w:val="009C0BCC"/>
    <w:rsid w:val="009C34D4"/>
    <w:rsid w:val="009C4034"/>
    <w:rsid w:val="009C5A3E"/>
    <w:rsid w:val="009D21EA"/>
    <w:rsid w:val="009D38B1"/>
    <w:rsid w:val="009D415E"/>
    <w:rsid w:val="009D56D8"/>
    <w:rsid w:val="009D7886"/>
    <w:rsid w:val="009D79E3"/>
    <w:rsid w:val="009D7F9C"/>
    <w:rsid w:val="009E2931"/>
    <w:rsid w:val="009E4EC4"/>
    <w:rsid w:val="009E7EA6"/>
    <w:rsid w:val="009F03DD"/>
    <w:rsid w:val="009F0C18"/>
    <w:rsid w:val="009F29B9"/>
    <w:rsid w:val="009F50F6"/>
    <w:rsid w:val="00A0195E"/>
    <w:rsid w:val="00A0495A"/>
    <w:rsid w:val="00A06C8D"/>
    <w:rsid w:val="00A11648"/>
    <w:rsid w:val="00A16F7A"/>
    <w:rsid w:val="00A20E1A"/>
    <w:rsid w:val="00A20F7B"/>
    <w:rsid w:val="00A210A4"/>
    <w:rsid w:val="00A229EE"/>
    <w:rsid w:val="00A22ED7"/>
    <w:rsid w:val="00A24FBC"/>
    <w:rsid w:val="00A25F58"/>
    <w:rsid w:val="00A2669B"/>
    <w:rsid w:val="00A2765D"/>
    <w:rsid w:val="00A307AF"/>
    <w:rsid w:val="00A30B0B"/>
    <w:rsid w:val="00A32331"/>
    <w:rsid w:val="00A34E6B"/>
    <w:rsid w:val="00A37652"/>
    <w:rsid w:val="00A44D91"/>
    <w:rsid w:val="00A46D35"/>
    <w:rsid w:val="00A476D8"/>
    <w:rsid w:val="00A53E3D"/>
    <w:rsid w:val="00A574B8"/>
    <w:rsid w:val="00A57D30"/>
    <w:rsid w:val="00A609E6"/>
    <w:rsid w:val="00A74A3E"/>
    <w:rsid w:val="00A775BD"/>
    <w:rsid w:val="00A80344"/>
    <w:rsid w:val="00A81D50"/>
    <w:rsid w:val="00A85FDA"/>
    <w:rsid w:val="00A86312"/>
    <w:rsid w:val="00A87ACF"/>
    <w:rsid w:val="00A91C03"/>
    <w:rsid w:val="00A93E76"/>
    <w:rsid w:val="00A944BB"/>
    <w:rsid w:val="00A96B84"/>
    <w:rsid w:val="00A976CD"/>
    <w:rsid w:val="00AA2CF2"/>
    <w:rsid w:val="00AA2D95"/>
    <w:rsid w:val="00AA66E3"/>
    <w:rsid w:val="00AA69D7"/>
    <w:rsid w:val="00AB1AB8"/>
    <w:rsid w:val="00AB1B51"/>
    <w:rsid w:val="00AB2981"/>
    <w:rsid w:val="00AB3A65"/>
    <w:rsid w:val="00AB3AE9"/>
    <w:rsid w:val="00AB4422"/>
    <w:rsid w:val="00AB4EFD"/>
    <w:rsid w:val="00AB5B90"/>
    <w:rsid w:val="00AC65F5"/>
    <w:rsid w:val="00AC7320"/>
    <w:rsid w:val="00AC7CA7"/>
    <w:rsid w:val="00AC7D59"/>
    <w:rsid w:val="00AD145C"/>
    <w:rsid w:val="00AD3CB0"/>
    <w:rsid w:val="00AD40A0"/>
    <w:rsid w:val="00AD6B96"/>
    <w:rsid w:val="00AE2758"/>
    <w:rsid w:val="00AE69D6"/>
    <w:rsid w:val="00AE7049"/>
    <w:rsid w:val="00AF112A"/>
    <w:rsid w:val="00AF3DB4"/>
    <w:rsid w:val="00AF5E3D"/>
    <w:rsid w:val="00B01E69"/>
    <w:rsid w:val="00B0445A"/>
    <w:rsid w:val="00B07760"/>
    <w:rsid w:val="00B11CA5"/>
    <w:rsid w:val="00B13F86"/>
    <w:rsid w:val="00B16735"/>
    <w:rsid w:val="00B16C29"/>
    <w:rsid w:val="00B2302E"/>
    <w:rsid w:val="00B2457C"/>
    <w:rsid w:val="00B24D87"/>
    <w:rsid w:val="00B24DFB"/>
    <w:rsid w:val="00B250BA"/>
    <w:rsid w:val="00B25B5C"/>
    <w:rsid w:val="00B25C81"/>
    <w:rsid w:val="00B318F9"/>
    <w:rsid w:val="00B31DD0"/>
    <w:rsid w:val="00B32B48"/>
    <w:rsid w:val="00B36913"/>
    <w:rsid w:val="00B37F57"/>
    <w:rsid w:val="00B43775"/>
    <w:rsid w:val="00B43EDA"/>
    <w:rsid w:val="00B537E6"/>
    <w:rsid w:val="00B54D64"/>
    <w:rsid w:val="00B565C4"/>
    <w:rsid w:val="00B617E9"/>
    <w:rsid w:val="00B65FCF"/>
    <w:rsid w:val="00B72C8B"/>
    <w:rsid w:val="00B77053"/>
    <w:rsid w:val="00B802BE"/>
    <w:rsid w:val="00B841A9"/>
    <w:rsid w:val="00B87A2F"/>
    <w:rsid w:val="00B90032"/>
    <w:rsid w:val="00B912E0"/>
    <w:rsid w:val="00B91EB7"/>
    <w:rsid w:val="00B92696"/>
    <w:rsid w:val="00B96F67"/>
    <w:rsid w:val="00BA059A"/>
    <w:rsid w:val="00BA2D47"/>
    <w:rsid w:val="00BA5962"/>
    <w:rsid w:val="00BA6E71"/>
    <w:rsid w:val="00BB01D9"/>
    <w:rsid w:val="00BB1C1D"/>
    <w:rsid w:val="00BB242F"/>
    <w:rsid w:val="00BB2855"/>
    <w:rsid w:val="00BB395E"/>
    <w:rsid w:val="00BB4887"/>
    <w:rsid w:val="00BB4ABC"/>
    <w:rsid w:val="00BB50C4"/>
    <w:rsid w:val="00BB5C1F"/>
    <w:rsid w:val="00BB6B44"/>
    <w:rsid w:val="00BB78CD"/>
    <w:rsid w:val="00BC35C3"/>
    <w:rsid w:val="00BC4FC2"/>
    <w:rsid w:val="00BC538B"/>
    <w:rsid w:val="00BC5AC2"/>
    <w:rsid w:val="00BC60EB"/>
    <w:rsid w:val="00BD0DBF"/>
    <w:rsid w:val="00BD2720"/>
    <w:rsid w:val="00BD6002"/>
    <w:rsid w:val="00BD66C0"/>
    <w:rsid w:val="00BE2BDC"/>
    <w:rsid w:val="00BE3949"/>
    <w:rsid w:val="00BE69A0"/>
    <w:rsid w:val="00BE77FF"/>
    <w:rsid w:val="00BF051F"/>
    <w:rsid w:val="00BF2B8B"/>
    <w:rsid w:val="00BF5681"/>
    <w:rsid w:val="00BF6B7B"/>
    <w:rsid w:val="00C041A7"/>
    <w:rsid w:val="00C04F04"/>
    <w:rsid w:val="00C1014F"/>
    <w:rsid w:val="00C102D5"/>
    <w:rsid w:val="00C123EE"/>
    <w:rsid w:val="00C23347"/>
    <w:rsid w:val="00C251C6"/>
    <w:rsid w:val="00C26D98"/>
    <w:rsid w:val="00C31732"/>
    <w:rsid w:val="00C40080"/>
    <w:rsid w:val="00C41E61"/>
    <w:rsid w:val="00C427C2"/>
    <w:rsid w:val="00C44553"/>
    <w:rsid w:val="00C461D8"/>
    <w:rsid w:val="00C46A1B"/>
    <w:rsid w:val="00C61461"/>
    <w:rsid w:val="00C62EDF"/>
    <w:rsid w:val="00C75A2B"/>
    <w:rsid w:val="00C75CE0"/>
    <w:rsid w:val="00C810AB"/>
    <w:rsid w:val="00C82A89"/>
    <w:rsid w:val="00C8403C"/>
    <w:rsid w:val="00C84E4F"/>
    <w:rsid w:val="00C9064B"/>
    <w:rsid w:val="00C90F5F"/>
    <w:rsid w:val="00C914FF"/>
    <w:rsid w:val="00C93252"/>
    <w:rsid w:val="00C93C34"/>
    <w:rsid w:val="00C96CC8"/>
    <w:rsid w:val="00C9728E"/>
    <w:rsid w:val="00C97322"/>
    <w:rsid w:val="00CA30BC"/>
    <w:rsid w:val="00CA344D"/>
    <w:rsid w:val="00CA486A"/>
    <w:rsid w:val="00CA55DD"/>
    <w:rsid w:val="00CB0594"/>
    <w:rsid w:val="00CB0597"/>
    <w:rsid w:val="00CB0BB2"/>
    <w:rsid w:val="00CB3058"/>
    <w:rsid w:val="00CB5FD5"/>
    <w:rsid w:val="00CC0F6C"/>
    <w:rsid w:val="00CC68E6"/>
    <w:rsid w:val="00CC76B5"/>
    <w:rsid w:val="00CD36AA"/>
    <w:rsid w:val="00CD4112"/>
    <w:rsid w:val="00CD4DF3"/>
    <w:rsid w:val="00CD7B05"/>
    <w:rsid w:val="00CE0749"/>
    <w:rsid w:val="00CE2107"/>
    <w:rsid w:val="00CE2282"/>
    <w:rsid w:val="00CE2952"/>
    <w:rsid w:val="00CE4A3B"/>
    <w:rsid w:val="00CF23E7"/>
    <w:rsid w:val="00CF3AFD"/>
    <w:rsid w:val="00CF6C06"/>
    <w:rsid w:val="00CF6EAA"/>
    <w:rsid w:val="00D030B4"/>
    <w:rsid w:val="00D04444"/>
    <w:rsid w:val="00D0512F"/>
    <w:rsid w:val="00D055D0"/>
    <w:rsid w:val="00D07C64"/>
    <w:rsid w:val="00D1370D"/>
    <w:rsid w:val="00D152BD"/>
    <w:rsid w:val="00D16885"/>
    <w:rsid w:val="00D17165"/>
    <w:rsid w:val="00D20343"/>
    <w:rsid w:val="00D2710E"/>
    <w:rsid w:val="00D27BBB"/>
    <w:rsid w:val="00D27E85"/>
    <w:rsid w:val="00D30757"/>
    <w:rsid w:val="00D31273"/>
    <w:rsid w:val="00D312AB"/>
    <w:rsid w:val="00D313D6"/>
    <w:rsid w:val="00D3361B"/>
    <w:rsid w:val="00D35C91"/>
    <w:rsid w:val="00D37841"/>
    <w:rsid w:val="00D407C8"/>
    <w:rsid w:val="00D41F4E"/>
    <w:rsid w:val="00D439F7"/>
    <w:rsid w:val="00D43F21"/>
    <w:rsid w:val="00D44C8F"/>
    <w:rsid w:val="00D452EA"/>
    <w:rsid w:val="00D46BC3"/>
    <w:rsid w:val="00D50CC8"/>
    <w:rsid w:val="00D51DEA"/>
    <w:rsid w:val="00D51E17"/>
    <w:rsid w:val="00D53F42"/>
    <w:rsid w:val="00D57630"/>
    <w:rsid w:val="00D61004"/>
    <w:rsid w:val="00D62740"/>
    <w:rsid w:val="00D6675C"/>
    <w:rsid w:val="00D6781A"/>
    <w:rsid w:val="00D70890"/>
    <w:rsid w:val="00D70E28"/>
    <w:rsid w:val="00D7202E"/>
    <w:rsid w:val="00D7483B"/>
    <w:rsid w:val="00D749E7"/>
    <w:rsid w:val="00D750B1"/>
    <w:rsid w:val="00D76362"/>
    <w:rsid w:val="00D77D50"/>
    <w:rsid w:val="00D80B0D"/>
    <w:rsid w:val="00D81DB8"/>
    <w:rsid w:val="00D83A03"/>
    <w:rsid w:val="00D83F21"/>
    <w:rsid w:val="00D84196"/>
    <w:rsid w:val="00D85444"/>
    <w:rsid w:val="00D87A45"/>
    <w:rsid w:val="00D907EC"/>
    <w:rsid w:val="00D91844"/>
    <w:rsid w:val="00D94165"/>
    <w:rsid w:val="00D94767"/>
    <w:rsid w:val="00D94BF1"/>
    <w:rsid w:val="00D95B39"/>
    <w:rsid w:val="00DA03C0"/>
    <w:rsid w:val="00DA2824"/>
    <w:rsid w:val="00DA6C9D"/>
    <w:rsid w:val="00DA735E"/>
    <w:rsid w:val="00DB062A"/>
    <w:rsid w:val="00DB08F5"/>
    <w:rsid w:val="00DB245A"/>
    <w:rsid w:val="00DC06D0"/>
    <w:rsid w:val="00DC095C"/>
    <w:rsid w:val="00DC1D17"/>
    <w:rsid w:val="00DC60AF"/>
    <w:rsid w:val="00DD17AA"/>
    <w:rsid w:val="00DD1B78"/>
    <w:rsid w:val="00DE1AB5"/>
    <w:rsid w:val="00DE4EE2"/>
    <w:rsid w:val="00DE5B0C"/>
    <w:rsid w:val="00DE6B64"/>
    <w:rsid w:val="00DE7756"/>
    <w:rsid w:val="00DF2B5D"/>
    <w:rsid w:val="00E0028C"/>
    <w:rsid w:val="00E02B84"/>
    <w:rsid w:val="00E02D73"/>
    <w:rsid w:val="00E03D86"/>
    <w:rsid w:val="00E047E1"/>
    <w:rsid w:val="00E059A4"/>
    <w:rsid w:val="00E07A57"/>
    <w:rsid w:val="00E21DB7"/>
    <w:rsid w:val="00E22552"/>
    <w:rsid w:val="00E2485F"/>
    <w:rsid w:val="00E24F20"/>
    <w:rsid w:val="00E258AD"/>
    <w:rsid w:val="00E25FB6"/>
    <w:rsid w:val="00E27195"/>
    <w:rsid w:val="00E32A61"/>
    <w:rsid w:val="00E376BC"/>
    <w:rsid w:val="00E37C2E"/>
    <w:rsid w:val="00E42DFD"/>
    <w:rsid w:val="00E43FB2"/>
    <w:rsid w:val="00E442DF"/>
    <w:rsid w:val="00E500BE"/>
    <w:rsid w:val="00E511EE"/>
    <w:rsid w:val="00E53AE1"/>
    <w:rsid w:val="00E6083F"/>
    <w:rsid w:val="00E64706"/>
    <w:rsid w:val="00E64A8C"/>
    <w:rsid w:val="00E70CE1"/>
    <w:rsid w:val="00E714BD"/>
    <w:rsid w:val="00E71709"/>
    <w:rsid w:val="00E71B4E"/>
    <w:rsid w:val="00E74526"/>
    <w:rsid w:val="00E76251"/>
    <w:rsid w:val="00E76894"/>
    <w:rsid w:val="00E77301"/>
    <w:rsid w:val="00E773EE"/>
    <w:rsid w:val="00E852A2"/>
    <w:rsid w:val="00E90FB9"/>
    <w:rsid w:val="00E97406"/>
    <w:rsid w:val="00EA146E"/>
    <w:rsid w:val="00EA2852"/>
    <w:rsid w:val="00EA4D20"/>
    <w:rsid w:val="00EA5E19"/>
    <w:rsid w:val="00EB0A8E"/>
    <w:rsid w:val="00EB16AC"/>
    <w:rsid w:val="00EB16EF"/>
    <w:rsid w:val="00EB2766"/>
    <w:rsid w:val="00EB6169"/>
    <w:rsid w:val="00EC0364"/>
    <w:rsid w:val="00EC43BA"/>
    <w:rsid w:val="00EC4756"/>
    <w:rsid w:val="00EC4862"/>
    <w:rsid w:val="00EC7566"/>
    <w:rsid w:val="00ED07A4"/>
    <w:rsid w:val="00ED3CD6"/>
    <w:rsid w:val="00ED41CD"/>
    <w:rsid w:val="00ED502F"/>
    <w:rsid w:val="00ED60E8"/>
    <w:rsid w:val="00ED6915"/>
    <w:rsid w:val="00ED7D19"/>
    <w:rsid w:val="00EE2566"/>
    <w:rsid w:val="00EE40DC"/>
    <w:rsid w:val="00EE4F3B"/>
    <w:rsid w:val="00EE5BCC"/>
    <w:rsid w:val="00EE5F13"/>
    <w:rsid w:val="00EE651B"/>
    <w:rsid w:val="00EE7BDD"/>
    <w:rsid w:val="00EF02A7"/>
    <w:rsid w:val="00EF1243"/>
    <w:rsid w:val="00EF1669"/>
    <w:rsid w:val="00EF2C92"/>
    <w:rsid w:val="00EF2CBF"/>
    <w:rsid w:val="00EF3C87"/>
    <w:rsid w:val="00EF755F"/>
    <w:rsid w:val="00F01517"/>
    <w:rsid w:val="00F05A2B"/>
    <w:rsid w:val="00F1452E"/>
    <w:rsid w:val="00F20B03"/>
    <w:rsid w:val="00F213F2"/>
    <w:rsid w:val="00F248B2"/>
    <w:rsid w:val="00F26E6A"/>
    <w:rsid w:val="00F44B88"/>
    <w:rsid w:val="00F465E8"/>
    <w:rsid w:val="00F521D8"/>
    <w:rsid w:val="00F52C86"/>
    <w:rsid w:val="00F53320"/>
    <w:rsid w:val="00F57079"/>
    <w:rsid w:val="00F6109E"/>
    <w:rsid w:val="00F62BDB"/>
    <w:rsid w:val="00F63468"/>
    <w:rsid w:val="00F639EF"/>
    <w:rsid w:val="00F63AB2"/>
    <w:rsid w:val="00F644C2"/>
    <w:rsid w:val="00F6651E"/>
    <w:rsid w:val="00F66FE5"/>
    <w:rsid w:val="00F71330"/>
    <w:rsid w:val="00F7274F"/>
    <w:rsid w:val="00F736C1"/>
    <w:rsid w:val="00F74C5C"/>
    <w:rsid w:val="00F7545D"/>
    <w:rsid w:val="00F7577A"/>
    <w:rsid w:val="00F76361"/>
    <w:rsid w:val="00F814F9"/>
    <w:rsid w:val="00F8477B"/>
    <w:rsid w:val="00FA05E4"/>
    <w:rsid w:val="00FA3132"/>
    <w:rsid w:val="00FA42C5"/>
    <w:rsid w:val="00FA51AE"/>
    <w:rsid w:val="00FA625F"/>
    <w:rsid w:val="00FA6A21"/>
    <w:rsid w:val="00FA721E"/>
    <w:rsid w:val="00FA732B"/>
    <w:rsid w:val="00FB06F4"/>
    <w:rsid w:val="00FB33BA"/>
    <w:rsid w:val="00FB52A4"/>
    <w:rsid w:val="00FB532F"/>
    <w:rsid w:val="00FB695F"/>
    <w:rsid w:val="00FC2682"/>
    <w:rsid w:val="00FC348C"/>
    <w:rsid w:val="00FC3D3B"/>
    <w:rsid w:val="00FC409F"/>
    <w:rsid w:val="00FC6B0B"/>
    <w:rsid w:val="00FC7A1E"/>
    <w:rsid w:val="00FD1786"/>
    <w:rsid w:val="00FD3E12"/>
    <w:rsid w:val="00FD3F0F"/>
    <w:rsid w:val="00FD51AF"/>
    <w:rsid w:val="00FD55B4"/>
    <w:rsid w:val="00FD5AC9"/>
    <w:rsid w:val="00FE0D2B"/>
    <w:rsid w:val="00FE2064"/>
    <w:rsid w:val="00FE241E"/>
    <w:rsid w:val="00FE3943"/>
    <w:rsid w:val="00FF04B5"/>
    <w:rsid w:val="00FF2163"/>
    <w:rsid w:val="00FF2248"/>
    <w:rsid w:val="00FF505F"/>
    <w:rsid w:val="00FF77EE"/>
    <w:rsid w:val="019BF621"/>
    <w:rsid w:val="01AE2E00"/>
    <w:rsid w:val="0264C25E"/>
    <w:rsid w:val="0292FC5E"/>
    <w:rsid w:val="04DD0F41"/>
    <w:rsid w:val="0568A873"/>
    <w:rsid w:val="0674187E"/>
    <w:rsid w:val="0676D777"/>
    <w:rsid w:val="068CE939"/>
    <w:rsid w:val="07DF5747"/>
    <w:rsid w:val="07E9C89B"/>
    <w:rsid w:val="08967C2A"/>
    <w:rsid w:val="08D56FD9"/>
    <w:rsid w:val="09544910"/>
    <w:rsid w:val="0A3456B6"/>
    <w:rsid w:val="0A581FEA"/>
    <w:rsid w:val="0AFD5233"/>
    <w:rsid w:val="0B02ED0B"/>
    <w:rsid w:val="0CBE810D"/>
    <w:rsid w:val="0CBF9ED1"/>
    <w:rsid w:val="0D12FE78"/>
    <w:rsid w:val="0E15421B"/>
    <w:rsid w:val="0E84F63E"/>
    <w:rsid w:val="0F8C2D1A"/>
    <w:rsid w:val="1007DC73"/>
    <w:rsid w:val="10FE4631"/>
    <w:rsid w:val="1103C2E7"/>
    <w:rsid w:val="11493B97"/>
    <w:rsid w:val="122AB73E"/>
    <w:rsid w:val="12824994"/>
    <w:rsid w:val="12D92ED8"/>
    <w:rsid w:val="137BB7CE"/>
    <w:rsid w:val="13EA54FA"/>
    <w:rsid w:val="14F8E002"/>
    <w:rsid w:val="1656E54D"/>
    <w:rsid w:val="169F159D"/>
    <w:rsid w:val="177D7FD3"/>
    <w:rsid w:val="17B7A4FD"/>
    <w:rsid w:val="1976BD12"/>
    <w:rsid w:val="198F7C5C"/>
    <w:rsid w:val="19F6C3F1"/>
    <w:rsid w:val="1A7E8E70"/>
    <w:rsid w:val="1ACF07EF"/>
    <w:rsid w:val="1B45B5D3"/>
    <w:rsid w:val="1D3E2191"/>
    <w:rsid w:val="1D3FAB62"/>
    <w:rsid w:val="1E0F6F73"/>
    <w:rsid w:val="205CD1B4"/>
    <w:rsid w:val="217633FA"/>
    <w:rsid w:val="227A80D3"/>
    <w:rsid w:val="24DBF8C3"/>
    <w:rsid w:val="25914AB6"/>
    <w:rsid w:val="259D99EE"/>
    <w:rsid w:val="26C05307"/>
    <w:rsid w:val="287158F2"/>
    <w:rsid w:val="2934ECA6"/>
    <w:rsid w:val="299084EB"/>
    <w:rsid w:val="2A271984"/>
    <w:rsid w:val="2B997493"/>
    <w:rsid w:val="2BA574F7"/>
    <w:rsid w:val="2CF11CC7"/>
    <w:rsid w:val="2D078947"/>
    <w:rsid w:val="2E251F57"/>
    <w:rsid w:val="2E5AB429"/>
    <w:rsid w:val="2F8AF7F1"/>
    <w:rsid w:val="30FEB90A"/>
    <w:rsid w:val="31251548"/>
    <w:rsid w:val="315F44DF"/>
    <w:rsid w:val="31A4F352"/>
    <w:rsid w:val="321381B3"/>
    <w:rsid w:val="342635AC"/>
    <w:rsid w:val="357E8357"/>
    <w:rsid w:val="35E79FA0"/>
    <w:rsid w:val="36345C87"/>
    <w:rsid w:val="364E22EE"/>
    <w:rsid w:val="37051BD2"/>
    <w:rsid w:val="37469554"/>
    <w:rsid w:val="3762AC2C"/>
    <w:rsid w:val="37E61192"/>
    <w:rsid w:val="38A5D355"/>
    <w:rsid w:val="39201CAB"/>
    <w:rsid w:val="394A7601"/>
    <w:rsid w:val="39F9B6CB"/>
    <w:rsid w:val="3A660448"/>
    <w:rsid w:val="3AB2FB0C"/>
    <w:rsid w:val="3B04258A"/>
    <w:rsid w:val="3B54F2ED"/>
    <w:rsid w:val="3B8EBD1E"/>
    <w:rsid w:val="3C55A83F"/>
    <w:rsid w:val="3CCC31A5"/>
    <w:rsid w:val="3DE9D175"/>
    <w:rsid w:val="3F437469"/>
    <w:rsid w:val="3FD515D3"/>
    <w:rsid w:val="3FD9AD96"/>
    <w:rsid w:val="404DC839"/>
    <w:rsid w:val="406D9BAC"/>
    <w:rsid w:val="40CBB5A4"/>
    <w:rsid w:val="4118DD98"/>
    <w:rsid w:val="41396E55"/>
    <w:rsid w:val="4153C61F"/>
    <w:rsid w:val="419FA009"/>
    <w:rsid w:val="4200C2C2"/>
    <w:rsid w:val="42080D40"/>
    <w:rsid w:val="424631DC"/>
    <w:rsid w:val="425161E7"/>
    <w:rsid w:val="42976FF6"/>
    <w:rsid w:val="42B77C20"/>
    <w:rsid w:val="42D699A0"/>
    <w:rsid w:val="42FEEEF7"/>
    <w:rsid w:val="4341223B"/>
    <w:rsid w:val="436DC318"/>
    <w:rsid w:val="43CA6DA0"/>
    <w:rsid w:val="43E8FD1C"/>
    <w:rsid w:val="45875FD4"/>
    <w:rsid w:val="45B01720"/>
    <w:rsid w:val="460B0F15"/>
    <w:rsid w:val="4731F8BB"/>
    <w:rsid w:val="4765C62E"/>
    <w:rsid w:val="47A84E24"/>
    <w:rsid w:val="49C7567A"/>
    <w:rsid w:val="49CAE68C"/>
    <w:rsid w:val="4C6E30BC"/>
    <w:rsid w:val="4D17682F"/>
    <w:rsid w:val="4D695449"/>
    <w:rsid w:val="4D9F09D3"/>
    <w:rsid w:val="4E3DF555"/>
    <w:rsid w:val="4E9877B7"/>
    <w:rsid w:val="4EBE0044"/>
    <w:rsid w:val="4F5986C4"/>
    <w:rsid w:val="50AB937C"/>
    <w:rsid w:val="513D9CE9"/>
    <w:rsid w:val="519963E7"/>
    <w:rsid w:val="5254C614"/>
    <w:rsid w:val="52F90885"/>
    <w:rsid w:val="53A70CB8"/>
    <w:rsid w:val="53DF1392"/>
    <w:rsid w:val="53F823D1"/>
    <w:rsid w:val="54C50CD5"/>
    <w:rsid w:val="54F8C93F"/>
    <w:rsid w:val="566B34CF"/>
    <w:rsid w:val="56BF7633"/>
    <w:rsid w:val="57D9702F"/>
    <w:rsid w:val="57FAA153"/>
    <w:rsid w:val="58EF5F69"/>
    <w:rsid w:val="599D2D72"/>
    <w:rsid w:val="59A87571"/>
    <w:rsid w:val="5B5BBAD3"/>
    <w:rsid w:val="5CAC0D08"/>
    <w:rsid w:val="5DB72F71"/>
    <w:rsid w:val="5EBCC554"/>
    <w:rsid w:val="5EF4D4CA"/>
    <w:rsid w:val="5F39A738"/>
    <w:rsid w:val="5F48A1D3"/>
    <w:rsid w:val="6008B113"/>
    <w:rsid w:val="6172E192"/>
    <w:rsid w:val="61AECCC0"/>
    <w:rsid w:val="624C463E"/>
    <w:rsid w:val="626A0B14"/>
    <w:rsid w:val="62789861"/>
    <w:rsid w:val="628972A2"/>
    <w:rsid w:val="62BB4677"/>
    <w:rsid w:val="63815EAA"/>
    <w:rsid w:val="650B1BAB"/>
    <w:rsid w:val="650BFFD3"/>
    <w:rsid w:val="657219B9"/>
    <w:rsid w:val="66D78E7D"/>
    <w:rsid w:val="6775728C"/>
    <w:rsid w:val="688695F9"/>
    <w:rsid w:val="68C9123C"/>
    <w:rsid w:val="695DE9D3"/>
    <w:rsid w:val="69C5538E"/>
    <w:rsid w:val="6A0496AD"/>
    <w:rsid w:val="6A6D0E74"/>
    <w:rsid w:val="6AC36D7F"/>
    <w:rsid w:val="6AC816A7"/>
    <w:rsid w:val="6AE85B96"/>
    <w:rsid w:val="6B3054B8"/>
    <w:rsid w:val="6B50243C"/>
    <w:rsid w:val="6BD4F038"/>
    <w:rsid w:val="6BF0525E"/>
    <w:rsid w:val="6C3C940E"/>
    <w:rsid w:val="6C51F977"/>
    <w:rsid w:val="6CED906C"/>
    <w:rsid w:val="6E3EE3A1"/>
    <w:rsid w:val="70086766"/>
    <w:rsid w:val="70E4B91A"/>
    <w:rsid w:val="711B7997"/>
    <w:rsid w:val="713C99AA"/>
    <w:rsid w:val="718296F9"/>
    <w:rsid w:val="71942640"/>
    <w:rsid w:val="72C7E80C"/>
    <w:rsid w:val="72D05DB1"/>
    <w:rsid w:val="72E53212"/>
    <w:rsid w:val="72EC937B"/>
    <w:rsid w:val="7373BE3F"/>
    <w:rsid w:val="74C103B6"/>
    <w:rsid w:val="74C20C5D"/>
    <w:rsid w:val="753DD58B"/>
    <w:rsid w:val="77019CFA"/>
    <w:rsid w:val="775D6BCB"/>
    <w:rsid w:val="778C3A50"/>
    <w:rsid w:val="77D195D5"/>
    <w:rsid w:val="77DA06CE"/>
    <w:rsid w:val="77E8EA8C"/>
    <w:rsid w:val="785FE481"/>
    <w:rsid w:val="78798FAA"/>
    <w:rsid w:val="78887293"/>
    <w:rsid w:val="79214261"/>
    <w:rsid w:val="79F150E0"/>
    <w:rsid w:val="7B02C25B"/>
    <w:rsid w:val="7B0D197B"/>
    <w:rsid w:val="7B429B8F"/>
    <w:rsid w:val="7BA64D3D"/>
    <w:rsid w:val="7CE18214"/>
    <w:rsid w:val="7D462A8A"/>
    <w:rsid w:val="7D5226F4"/>
    <w:rsid w:val="7D587FE6"/>
    <w:rsid w:val="7DFFCAE8"/>
    <w:rsid w:val="7E084A7C"/>
    <w:rsid w:val="7E47646F"/>
    <w:rsid w:val="7E55584F"/>
    <w:rsid w:val="7EB1F83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1FDD74"/>
  <w15:chartTrackingRefBased/>
  <w15:docId w15:val="{85856C96-E9F4-4163-AA8F-16010248E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5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styleId="Footer">
    <w:name w:val="footer"/>
    <w:basedOn w:val="Normal"/>
    <w:link w:val="FooterChar"/>
    <w:uiPriority w:val="99"/>
    <w:unhideWhenUsed/>
    <w:rsid w:val="006D32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6D32DE"/>
    <w:rPr>
      <w:rFonts w:ascii="Calibri" w:eastAsia="Calibri" w:hAnsi="Calibri" w:cs="Times New Roman"/>
      <w:kern w:val="0"/>
      <w14:ligatures w14:val="none"/>
    </w:rPr>
  </w:style>
  <w:style w:type="paragraph" w:styleId="BodyTextIndent">
    <w:name w:val="Body Text Indent"/>
    <w:basedOn w:val="Normal"/>
    <w:link w:val="BodyTextIndentChar"/>
    <w:uiPriority w:val="99"/>
    <w:semiHidden/>
    <w:unhideWhenUsed/>
    <w:rsid w:val="00325340"/>
    <w:pPr>
      <w:spacing w:after="120"/>
      <w:ind w:left="283"/>
    </w:pPr>
  </w:style>
  <w:style w:type="character" w:customStyle="1" w:styleId="BodyTextIndentChar">
    <w:name w:val="Body Text Indent Char"/>
    <w:basedOn w:val="DefaultParagraphFont"/>
    <w:link w:val="BodyTextIndent"/>
    <w:uiPriority w:val="99"/>
    <w:semiHidden/>
    <w:rsid w:val="00325340"/>
    <w:rPr>
      <w:rFonts w:ascii="Calibri" w:eastAsia="Calibri" w:hAnsi="Calibri" w:cs="Times New Roman"/>
      <w:kern w:val="0"/>
      <w14:ligatures w14:val="none"/>
    </w:rPr>
  </w:style>
  <w:style w:type="paragraph" w:customStyle="1" w:styleId="0PIRMAS">
    <w:name w:val="0 PIRMAS"/>
    <w:basedOn w:val="BodyText"/>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Antras">
    <w:name w:val="Antras"/>
    <w:basedOn w:val="Normal"/>
    <w:link w:val="AntrasDiagrama"/>
    <w:rsid w:val="00AD6B96"/>
    <w:pPr>
      <w:numPr>
        <w:ilvl w:val="1"/>
        <w:numId w:val="29"/>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Normal"/>
    <w:rsid w:val="00AD6B96"/>
    <w:pPr>
      <w:numPr>
        <w:ilvl w:val="3"/>
        <w:numId w:val="29"/>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Normal"/>
    <w:rsid w:val="00AD6B96"/>
    <w:pPr>
      <w:numPr>
        <w:numId w:val="29"/>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Normal"/>
    <w:rsid w:val="00AD6B96"/>
    <w:pPr>
      <w:numPr>
        <w:ilvl w:val="2"/>
        <w:numId w:val="29"/>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DefaultParagraphFont"/>
    <w:link w:val="Antras"/>
    <w:rsid w:val="00AD6B96"/>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AD6B96"/>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AD6B96"/>
  </w:style>
  <w:style w:type="character" w:customStyle="1" w:styleId="eop">
    <w:name w:val="eop"/>
    <w:basedOn w:val="DefaultParagraphFont"/>
    <w:rsid w:val="00AD6B96"/>
  </w:style>
  <w:style w:type="character" w:customStyle="1" w:styleId="Footnote">
    <w:name w:val="Footnote_"/>
    <w:basedOn w:val="DefaultParagraphFont"/>
    <w:link w:val="Footnote0"/>
    <w:rsid w:val="007542CD"/>
    <w:rPr>
      <w:rFonts w:ascii="Arial" w:eastAsia="Arial" w:hAnsi="Arial" w:cs="Arial"/>
      <w:sz w:val="16"/>
      <w:szCs w:val="16"/>
      <w:shd w:val="clear" w:color="auto" w:fill="FFFFFF"/>
    </w:rPr>
  </w:style>
  <w:style w:type="character" w:customStyle="1" w:styleId="Tablecaption">
    <w:name w:val="Table caption_"/>
    <w:basedOn w:val="DefaultParagraphFont"/>
    <w:link w:val="Tablecaption0"/>
    <w:rsid w:val="007542CD"/>
    <w:rPr>
      <w:rFonts w:ascii="Calibri" w:eastAsia="Calibri" w:hAnsi="Calibri" w:cs="Calibri"/>
      <w:shd w:val="clear" w:color="auto" w:fill="FFFFFF"/>
    </w:rPr>
  </w:style>
  <w:style w:type="character" w:customStyle="1" w:styleId="Other">
    <w:name w:val="Other_"/>
    <w:basedOn w:val="DefaultParagraphFont"/>
    <w:link w:val="Other0"/>
    <w:rsid w:val="007542CD"/>
    <w:rPr>
      <w:rFonts w:ascii="Calibri" w:eastAsia="Calibri" w:hAnsi="Calibri" w:cs="Calibri"/>
      <w:sz w:val="20"/>
      <w:szCs w:val="20"/>
      <w:shd w:val="clear" w:color="auto" w:fill="FFFFFF"/>
    </w:rPr>
  </w:style>
  <w:style w:type="character" w:customStyle="1" w:styleId="Headerorfooter2">
    <w:name w:val="Header or footer (2)_"/>
    <w:basedOn w:val="DefaultParagraphFont"/>
    <w:link w:val="Headerorfooter20"/>
    <w:rsid w:val="007542CD"/>
    <w:rPr>
      <w:rFonts w:ascii="Times New Roman" w:eastAsia="Times New Roman" w:hAnsi="Times New Roman" w:cs="Times New Roman"/>
      <w:sz w:val="20"/>
      <w:szCs w:val="20"/>
      <w:shd w:val="clear" w:color="auto" w:fill="FFFFFF"/>
      <w:lang w:val="en-US" w:bidi="en-US"/>
    </w:rPr>
  </w:style>
  <w:style w:type="character" w:customStyle="1" w:styleId="Bodytext2">
    <w:name w:val="Body text (2)_"/>
    <w:basedOn w:val="DefaultParagraphFont"/>
    <w:link w:val="Bodytext20"/>
    <w:rsid w:val="007542CD"/>
    <w:rPr>
      <w:rFonts w:ascii="Times New Roman" w:eastAsia="Times New Roman" w:hAnsi="Times New Roman" w:cs="Times New Roman"/>
      <w:sz w:val="20"/>
      <w:szCs w:val="20"/>
      <w:shd w:val="clear" w:color="auto" w:fill="FFFFFF"/>
    </w:rPr>
  </w:style>
  <w:style w:type="character" w:customStyle="1" w:styleId="Heading10">
    <w:name w:val="Heading #1_"/>
    <w:basedOn w:val="DefaultParagraphFont"/>
    <w:link w:val="Heading11"/>
    <w:rsid w:val="007542CD"/>
    <w:rPr>
      <w:rFonts w:ascii="Segoe UI" w:eastAsia="Segoe UI" w:hAnsi="Segoe UI" w:cs="Segoe UI"/>
      <w:color w:val="22182E"/>
      <w:sz w:val="46"/>
      <w:szCs w:val="46"/>
      <w:shd w:val="clear" w:color="auto" w:fill="FFFFFF"/>
      <w:lang w:val="en-US" w:bidi="en-US"/>
    </w:rPr>
  </w:style>
  <w:style w:type="character" w:customStyle="1" w:styleId="Heading30">
    <w:name w:val="Heading #3_"/>
    <w:basedOn w:val="DefaultParagraphFont"/>
    <w:link w:val="Heading31"/>
    <w:rsid w:val="007542CD"/>
    <w:rPr>
      <w:rFonts w:ascii="Calibri" w:eastAsia="Calibri" w:hAnsi="Calibri" w:cs="Calibri"/>
      <w:b/>
      <w:bCs/>
      <w:shd w:val="clear" w:color="auto" w:fill="FFFFFF"/>
    </w:rPr>
  </w:style>
  <w:style w:type="character" w:customStyle="1" w:styleId="Bodytext3">
    <w:name w:val="Body text (3)_"/>
    <w:basedOn w:val="DefaultParagraphFont"/>
    <w:link w:val="Bodytext30"/>
    <w:rsid w:val="007542CD"/>
    <w:rPr>
      <w:rFonts w:ascii="Calibri" w:eastAsia="Calibri" w:hAnsi="Calibri" w:cs="Calibri"/>
      <w:sz w:val="12"/>
      <w:szCs w:val="12"/>
      <w:shd w:val="clear" w:color="auto" w:fill="FFFFFF"/>
      <w:lang w:val="en-US" w:bidi="en-US"/>
    </w:rPr>
  </w:style>
  <w:style w:type="character" w:customStyle="1" w:styleId="Bodytext7">
    <w:name w:val="Body text (7)_"/>
    <w:basedOn w:val="DefaultParagraphFont"/>
    <w:link w:val="Bodytext70"/>
    <w:rsid w:val="007542CD"/>
    <w:rPr>
      <w:rFonts w:ascii="Arial" w:eastAsia="Arial" w:hAnsi="Arial" w:cs="Arial"/>
      <w:sz w:val="42"/>
      <w:szCs w:val="42"/>
      <w:shd w:val="clear" w:color="auto" w:fill="FFFFFF"/>
      <w:lang w:val="en-US" w:bidi="en-US"/>
    </w:rPr>
  </w:style>
  <w:style w:type="character" w:customStyle="1" w:styleId="Headerorfooter">
    <w:name w:val="Header or footer_"/>
    <w:basedOn w:val="DefaultParagraphFont"/>
    <w:link w:val="Headerorfooter0"/>
    <w:rsid w:val="007542CD"/>
    <w:rPr>
      <w:rFonts w:ascii="Times New Roman" w:eastAsia="Times New Roman" w:hAnsi="Times New Roman" w:cs="Times New Roman"/>
      <w:sz w:val="16"/>
      <w:szCs w:val="16"/>
      <w:shd w:val="clear" w:color="auto" w:fill="FFFFFF"/>
      <w:lang w:val="en-US" w:bidi="en-US"/>
    </w:rPr>
  </w:style>
  <w:style w:type="character" w:customStyle="1" w:styleId="Bodytext6">
    <w:name w:val="Body text (6)_"/>
    <w:basedOn w:val="DefaultParagraphFont"/>
    <w:link w:val="Bodytext60"/>
    <w:rsid w:val="007542CD"/>
    <w:rPr>
      <w:rFonts w:ascii="Calibri" w:eastAsia="Calibri" w:hAnsi="Calibri" w:cs="Calibri"/>
      <w:color w:val="808080"/>
      <w:sz w:val="24"/>
      <w:szCs w:val="24"/>
      <w:shd w:val="clear" w:color="auto" w:fill="FFFFFF"/>
    </w:rPr>
  </w:style>
  <w:style w:type="character" w:customStyle="1" w:styleId="Heading20">
    <w:name w:val="Heading #2_"/>
    <w:basedOn w:val="DefaultParagraphFont"/>
    <w:link w:val="Heading21"/>
    <w:rsid w:val="007542CD"/>
    <w:rPr>
      <w:rFonts w:ascii="Arial" w:eastAsia="Arial" w:hAnsi="Arial" w:cs="Arial"/>
      <w:sz w:val="34"/>
      <w:szCs w:val="34"/>
      <w:shd w:val="clear" w:color="auto" w:fill="FFFFFF"/>
      <w:lang w:val="en-US" w:bidi="en-US"/>
    </w:rPr>
  </w:style>
  <w:style w:type="paragraph" w:customStyle="1" w:styleId="Footnote0">
    <w:name w:val="Footnote"/>
    <w:basedOn w:val="Normal"/>
    <w:link w:val="Footnote"/>
    <w:rsid w:val="007542CD"/>
    <w:pPr>
      <w:widowControl w:val="0"/>
      <w:shd w:val="clear" w:color="auto" w:fill="FFFFFF"/>
      <w:autoSpaceDN/>
      <w:spacing w:after="0" w:line="240" w:lineRule="auto"/>
    </w:pPr>
    <w:rPr>
      <w:rFonts w:ascii="Arial" w:eastAsia="Arial" w:hAnsi="Arial" w:cs="Arial"/>
      <w:kern w:val="2"/>
      <w:sz w:val="16"/>
      <w:szCs w:val="16"/>
      <w14:ligatures w14:val="standardContextual"/>
    </w:rPr>
  </w:style>
  <w:style w:type="paragraph" w:customStyle="1" w:styleId="Tablecaption0">
    <w:name w:val="Table caption"/>
    <w:basedOn w:val="Normal"/>
    <w:link w:val="Tablecaption"/>
    <w:rsid w:val="007542CD"/>
    <w:pPr>
      <w:widowControl w:val="0"/>
      <w:shd w:val="clear" w:color="auto" w:fill="FFFFFF"/>
      <w:autoSpaceDN/>
      <w:spacing w:after="0" w:line="240" w:lineRule="auto"/>
    </w:pPr>
    <w:rPr>
      <w:rFonts w:cs="Calibri"/>
      <w:kern w:val="2"/>
      <w14:ligatures w14:val="standardContextual"/>
    </w:rPr>
  </w:style>
  <w:style w:type="paragraph" w:customStyle="1" w:styleId="Other0">
    <w:name w:val="Other"/>
    <w:basedOn w:val="Normal"/>
    <w:link w:val="Other"/>
    <w:rsid w:val="007542CD"/>
    <w:pPr>
      <w:widowControl w:val="0"/>
      <w:shd w:val="clear" w:color="auto" w:fill="FFFFFF"/>
      <w:autoSpaceDN/>
      <w:spacing w:after="0" w:line="271" w:lineRule="auto"/>
    </w:pPr>
    <w:rPr>
      <w:rFonts w:cs="Calibri"/>
      <w:kern w:val="2"/>
      <w:sz w:val="20"/>
      <w:szCs w:val="20"/>
      <w14:ligatures w14:val="standardContextual"/>
    </w:rPr>
  </w:style>
  <w:style w:type="paragraph" w:customStyle="1" w:styleId="Headerorfooter20">
    <w:name w:val="Header or footer (2)"/>
    <w:basedOn w:val="Normal"/>
    <w:link w:val="Headerorfooter2"/>
    <w:rsid w:val="007542CD"/>
    <w:pPr>
      <w:widowControl w:val="0"/>
      <w:shd w:val="clear" w:color="auto" w:fill="FFFFFF"/>
      <w:autoSpaceDN/>
      <w:spacing w:after="0" w:line="240" w:lineRule="auto"/>
    </w:pPr>
    <w:rPr>
      <w:rFonts w:ascii="Times New Roman" w:eastAsia="Times New Roman" w:hAnsi="Times New Roman"/>
      <w:kern w:val="2"/>
      <w:sz w:val="20"/>
      <w:szCs w:val="20"/>
      <w:lang w:val="en-US" w:bidi="en-US"/>
      <w14:ligatures w14:val="standardContextual"/>
    </w:rPr>
  </w:style>
  <w:style w:type="paragraph" w:customStyle="1" w:styleId="Bodytext20">
    <w:name w:val="Body text (2)"/>
    <w:basedOn w:val="Normal"/>
    <w:link w:val="Bodytext2"/>
    <w:qFormat/>
    <w:rsid w:val="007542CD"/>
    <w:pPr>
      <w:widowControl w:val="0"/>
      <w:shd w:val="clear" w:color="auto" w:fill="FFFFFF"/>
      <w:autoSpaceDN/>
      <w:spacing w:after="0" w:line="322" w:lineRule="auto"/>
    </w:pPr>
    <w:rPr>
      <w:rFonts w:ascii="Times New Roman" w:eastAsia="Times New Roman" w:hAnsi="Times New Roman"/>
      <w:kern w:val="2"/>
      <w:sz w:val="20"/>
      <w:szCs w:val="20"/>
      <w14:ligatures w14:val="standardContextual"/>
    </w:rPr>
  </w:style>
  <w:style w:type="paragraph" w:customStyle="1" w:styleId="Heading11">
    <w:name w:val="Heading #1"/>
    <w:basedOn w:val="Normal"/>
    <w:link w:val="Heading10"/>
    <w:rsid w:val="007542CD"/>
    <w:pPr>
      <w:widowControl w:val="0"/>
      <w:shd w:val="clear" w:color="auto" w:fill="FFFFFF"/>
      <w:autoSpaceDN/>
      <w:spacing w:before="100" w:after="80" w:line="209" w:lineRule="auto"/>
      <w:jc w:val="center"/>
      <w:outlineLvl w:val="0"/>
    </w:pPr>
    <w:rPr>
      <w:rFonts w:ascii="Segoe UI" w:eastAsia="Segoe UI" w:hAnsi="Segoe UI" w:cs="Segoe UI"/>
      <w:color w:val="22182E"/>
      <w:kern w:val="2"/>
      <w:sz w:val="46"/>
      <w:szCs w:val="46"/>
      <w:lang w:val="en-US" w:bidi="en-US"/>
      <w14:ligatures w14:val="standardContextual"/>
    </w:rPr>
  </w:style>
  <w:style w:type="paragraph" w:customStyle="1" w:styleId="Heading31">
    <w:name w:val="Heading #3"/>
    <w:basedOn w:val="Normal"/>
    <w:link w:val="Heading30"/>
    <w:rsid w:val="007542CD"/>
    <w:pPr>
      <w:widowControl w:val="0"/>
      <w:shd w:val="clear" w:color="auto" w:fill="FFFFFF"/>
      <w:autoSpaceDN/>
      <w:spacing w:after="60" w:line="240" w:lineRule="auto"/>
      <w:outlineLvl w:val="2"/>
    </w:pPr>
    <w:rPr>
      <w:rFonts w:cs="Calibri"/>
      <w:b/>
      <w:bCs/>
      <w:kern w:val="2"/>
      <w14:ligatures w14:val="standardContextual"/>
    </w:rPr>
  </w:style>
  <w:style w:type="paragraph" w:customStyle="1" w:styleId="Bodytext30">
    <w:name w:val="Body text (3)"/>
    <w:basedOn w:val="Normal"/>
    <w:link w:val="Bodytext3"/>
    <w:rsid w:val="007542CD"/>
    <w:pPr>
      <w:widowControl w:val="0"/>
      <w:shd w:val="clear" w:color="auto" w:fill="FFFFFF"/>
      <w:autoSpaceDN/>
      <w:spacing w:after="200" w:line="271" w:lineRule="auto"/>
    </w:pPr>
    <w:rPr>
      <w:rFonts w:cs="Calibri"/>
      <w:kern w:val="2"/>
      <w:sz w:val="12"/>
      <w:szCs w:val="12"/>
      <w:lang w:val="en-US" w:bidi="en-US"/>
      <w14:ligatures w14:val="standardContextual"/>
    </w:rPr>
  </w:style>
  <w:style w:type="paragraph" w:customStyle="1" w:styleId="Bodytext70">
    <w:name w:val="Body text (7)"/>
    <w:basedOn w:val="Normal"/>
    <w:link w:val="Bodytext7"/>
    <w:rsid w:val="007542CD"/>
    <w:pPr>
      <w:widowControl w:val="0"/>
      <w:shd w:val="clear" w:color="auto" w:fill="FFFFFF"/>
      <w:autoSpaceDN/>
      <w:spacing w:after="260" w:line="240" w:lineRule="auto"/>
      <w:jc w:val="center"/>
    </w:pPr>
    <w:rPr>
      <w:rFonts w:ascii="Arial" w:eastAsia="Arial" w:hAnsi="Arial" w:cs="Arial"/>
      <w:kern w:val="2"/>
      <w:sz w:val="42"/>
      <w:szCs w:val="42"/>
      <w:lang w:val="en-US" w:bidi="en-US"/>
      <w14:ligatures w14:val="standardContextual"/>
    </w:rPr>
  </w:style>
  <w:style w:type="paragraph" w:customStyle="1" w:styleId="Headerorfooter0">
    <w:name w:val="Header or footer"/>
    <w:basedOn w:val="Normal"/>
    <w:link w:val="Headerorfooter"/>
    <w:rsid w:val="007542CD"/>
    <w:pPr>
      <w:widowControl w:val="0"/>
      <w:shd w:val="clear" w:color="auto" w:fill="FFFFFF"/>
      <w:autoSpaceDN/>
      <w:spacing w:after="0" w:line="240" w:lineRule="auto"/>
    </w:pPr>
    <w:rPr>
      <w:rFonts w:ascii="Times New Roman" w:eastAsia="Times New Roman" w:hAnsi="Times New Roman"/>
      <w:kern w:val="2"/>
      <w:sz w:val="16"/>
      <w:szCs w:val="16"/>
      <w:lang w:val="en-US" w:bidi="en-US"/>
      <w14:ligatures w14:val="standardContextual"/>
    </w:rPr>
  </w:style>
  <w:style w:type="paragraph" w:customStyle="1" w:styleId="Bodytext60">
    <w:name w:val="Body text (6)"/>
    <w:basedOn w:val="Normal"/>
    <w:link w:val="Bodytext6"/>
    <w:rsid w:val="007542CD"/>
    <w:pPr>
      <w:widowControl w:val="0"/>
      <w:shd w:val="clear" w:color="auto" w:fill="FFFFFF"/>
      <w:autoSpaceDN/>
      <w:spacing w:after="0" w:line="274" w:lineRule="auto"/>
    </w:pPr>
    <w:rPr>
      <w:rFonts w:cs="Calibri"/>
      <w:color w:val="808080"/>
      <w:kern w:val="2"/>
      <w:sz w:val="24"/>
      <w:szCs w:val="24"/>
      <w14:ligatures w14:val="standardContextual"/>
    </w:rPr>
  </w:style>
  <w:style w:type="paragraph" w:customStyle="1" w:styleId="Heading21">
    <w:name w:val="Heading #2"/>
    <w:basedOn w:val="Normal"/>
    <w:link w:val="Heading20"/>
    <w:rsid w:val="007542CD"/>
    <w:pPr>
      <w:widowControl w:val="0"/>
      <w:shd w:val="clear" w:color="auto" w:fill="FFFFFF"/>
      <w:autoSpaceDN/>
      <w:spacing w:after="0" w:line="211" w:lineRule="auto"/>
      <w:outlineLvl w:val="1"/>
    </w:pPr>
    <w:rPr>
      <w:rFonts w:ascii="Arial" w:eastAsia="Arial" w:hAnsi="Arial" w:cs="Arial"/>
      <w:kern w:val="2"/>
      <w:sz w:val="34"/>
      <w:szCs w:val="34"/>
      <w:lang w:val="en-US" w:bidi="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88478E-289D-4E9C-B779-12D115C93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3.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4.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7100</Words>
  <Characters>4047</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11125</CharactersWithSpaces>
  <SharedDoc>false</SharedDoc>
  <HLinks>
    <vt:vector size="24" baseType="variant">
      <vt:variant>
        <vt:i4>2228329</vt:i4>
      </vt:variant>
      <vt:variant>
        <vt:i4>3</vt:i4>
      </vt:variant>
      <vt:variant>
        <vt:i4>0</vt:i4>
      </vt:variant>
      <vt:variant>
        <vt:i4>5</vt:i4>
      </vt:variant>
      <vt:variant>
        <vt:lpwstr>https://e-seimas.lrs.lt/portal/legalAct/lt/TAD/01aeb1815d8c11e7a53b83ca0142260e/asr</vt:lpwstr>
      </vt:variant>
      <vt:variant>
        <vt:lpwstr/>
      </vt:variant>
      <vt:variant>
        <vt:i4>5374018</vt:i4>
      </vt:variant>
      <vt:variant>
        <vt:i4>0</vt:i4>
      </vt:variant>
      <vt:variant>
        <vt:i4>0</vt:i4>
      </vt:variant>
      <vt:variant>
        <vt:i4>5</vt:i4>
      </vt:variant>
      <vt:variant>
        <vt:lpwstr>https://www.e-tar.lt/portal/lt/legalAct/7a673940158f11e58569be21ff080a8c/asr</vt:lpwstr>
      </vt:variant>
      <vt:variant>
        <vt:lpwstr/>
      </vt:variant>
      <vt:variant>
        <vt:i4>1507345</vt:i4>
      </vt:variant>
      <vt:variant>
        <vt:i4>0</vt:i4>
      </vt:variant>
      <vt:variant>
        <vt:i4>0</vt:i4>
      </vt:variant>
      <vt:variant>
        <vt:i4>5</vt:i4>
      </vt:variant>
      <vt:variant>
        <vt:lpwstr>https://www.e-tar.lt/portal/lt/legalAct/TAR.4B60A8C9678B/asr</vt:lpwstr>
      </vt:variant>
      <vt:variant>
        <vt:lpwstr/>
      </vt:variant>
      <vt:variant>
        <vt:i4>196694</vt:i4>
      </vt:variant>
      <vt:variant>
        <vt:i4>0</vt:i4>
      </vt:variant>
      <vt:variant>
        <vt:i4>0</vt:i4>
      </vt:variant>
      <vt:variant>
        <vt:i4>5</vt:i4>
      </vt:variant>
      <vt:variant>
        <vt:lpwstr>http://vpt.lrv.lt/media/viesa/saugykla/2024/6/1QDmKesH020.pdf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30</cp:revision>
  <dcterms:created xsi:type="dcterms:W3CDTF">2026-03-31T04:55:00Z</dcterms:created>
  <dcterms:modified xsi:type="dcterms:W3CDTF">2026-04-02T09:24:00Z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ies>
</file>